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参考答案</w:t>
      </w:r>
      <w:r>
        <w:rPr>
          <w:rFonts w:ascii="Arial" w:hint="eastAsia"/>
          <w:shd w:val="clear" w:color="auto" w:fill="FFFFFF"/>
        </w:rPr>
        <w:t xml:space="preserve">        </w:t>
      </w:r>
      <w:r>
        <w:rPr>
          <w:rFonts w:ascii="Arial" w:hint="eastAsia"/>
          <w:shd w:val="clear" w:color="auto" w:fill="FFFFFF"/>
        </w:rPr>
        <w:t>一</w:t>
      </w:r>
      <w:r>
        <w:rPr>
          <w:rFonts w:ascii="Arial" w:hint="eastAsia"/>
          <w:shd w:val="clear" w:color="auto" w:fill="FFFFFF"/>
        </w:rPr>
        <w:t>.</w:t>
      </w:r>
      <w:r>
        <w:rPr>
          <w:rFonts w:ascii="Arial" w:hint="eastAsia"/>
          <w:shd w:val="clear" w:color="auto" w:fill="FFFFFF"/>
        </w:rPr>
        <w:t>选择题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1B  2</w:t>
      </w:r>
      <w:r>
        <w:rPr>
          <w:rFonts w:ascii="Arial" w:hint="eastAsia"/>
          <w:noProof/>
          <w:shd w:val="clear" w:color="auto" w:fill="FFFFFF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int="eastAsia"/>
          <w:shd w:val="clear" w:color="auto" w:fill="FFFFFF"/>
        </w:rPr>
        <w:t>D   3A  4 C    5D   6C   7D    8C   9A    10B</w:t>
      </w:r>
    </w:p>
    <w:p w:rsidR="00EF514B" w:rsidRDefault="00EF514B" w:rsidP="00EF514B">
      <w:pPr>
        <w:numPr>
          <w:ilvl w:val="0"/>
          <w:numId w:val="1"/>
        </w:num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22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page">
              <wp:posOffset>4072255</wp:posOffset>
            </wp:positionH>
            <wp:positionV relativeFrom="page">
              <wp:posOffset>1228725</wp:posOffset>
            </wp:positionV>
            <wp:extent cx="400050" cy="333375"/>
            <wp:effectExtent l="19050" t="0" r="0" b="0"/>
            <wp:wrapSquare wrapText="bothSides"/>
            <wp:docPr id="25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position w:val="-2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page">
              <wp:posOffset>1871980</wp:posOffset>
            </wp:positionH>
            <wp:positionV relativeFrom="page">
              <wp:posOffset>1170940</wp:posOffset>
            </wp:positionV>
            <wp:extent cx="95250" cy="333375"/>
            <wp:effectExtent l="19050" t="0" r="0" b="0"/>
            <wp:wrapSquare wrapText="bothSides"/>
            <wp:docPr id="24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int="eastAsia"/>
          <w:shd w:val="clear" w:color="auto" w:fill="FFFFFF"/>
        </w:rPr>
        <w:t>填空题</w:t>
      </w:r>
    </w:p>
    <w:p w:rsidR="00EF514B" w:rsidRDefault="00EF514B" w:rsidP="00EF514B">
      <w:pPr>
        <w:numPr>
          <w:ilvl w:val="0"/>
          <w:numId w:val="2"/>
        </w:num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(m+1)(m-1) 12.          13.x</w:t>
      </w:r>
      <w:r>
        <w:rPr>
          <w:rFonts w:ascii="Arial" w:hint="eastAsia"/>
          <w:shd w:val="clear" w:color="auto" w:fill="FFFFFF"/>
          <w:vertAlign w:val="superscript"/>
        </w:rPr>
        <w:t xml:space="preserve">2 </w:t>
      </w:r>
      <w:r>
        <w:rPr>
          <w:rFonts w:ascii="Arial" w:hint="eastAsia"/>
          <w:shd w:val="clear" w:color="auto" w:fill="FFFFFF"/>
        </w:rPr>
        <w:t xml:space="preserve">   14.67.5  15.10   16.</w:t>
      </w:r>
    </w:p>
    <w:p w:rsidR="00EF514B" w:rsidRDefault="00EF514B" w:rsidP="00EF514B">
      <w:pPr>
        <w:numPr>
          <w:ilvl w:val="0"/>
          <w:numId w:val="3"/>
        </w:num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解答题</w:t>
      </w:r>
    </w:p>
    <w:p w:rsidR="00EF514B" w:rsidRDefault="00EF514B" w:rsidP="00EF514B">
      <w:pPr>
        <w:numPr>
          <w:ilvl w:val="0"/>
          <w:numId w:val="4"/>
        </w:num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解：原式</w:t>
      </w:r>
      <w:r>
        <w:rPr>
          <w:rFonts w:ascii="Arial" w:hint="eastAsia"/>
          <w:shd w:val="clear" w:color="auto" w:fill="FFFFFF"/>
        </w:rPr>
        <w:t>=</w:t>
      </w:r>
      <w:r>
        <w:rPr>
          <w:rFonts w:ascii="Arial" w:hint="eastAsia"/>
          <w:position w:val="-6"/>
          <w:shd w:val="clear" w:color="auto" w:fill="FFFFFF"/>
        </w:rPr>
        <w:object w:dxaOrig="782" w:dyaOrig="3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1世纪教育网 -- 中国最大型、最专业的中小学教育资源门户网站" style="width:39pt;height:17.25pt;mso-position-horizontal-relative:page;mso-position-vertical-relative:page" o:ole="">
            <v:imagedata r:id="rId10" o:title=""/>
          </v:shape>
          <o:OLEObject Type="Embed" ProgID="Equation.3" ShapeID="_x0000_i1025" DrawAspect="Content" ObjectID="_1419592540" r:id="rId11">
            <o:FieldCodes>\* MERGEFORMAT</o:FieldCodes>
          </o:OLEObject>
        </w:object>
      </w:r>
    </w:p>
    <w:p w:rsidR="00EF514B" w:rsidRDefault="00EF514B" w:rsidP="00EF514B">
      <w:pPr>
        <w:numPr>
          <w:ilvl w:val="0"/>
          <w:numId w:val="4"/>
        </w:num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解：解不等式①得，</w:t>
      </w:r>
      <w:r>
        <w:rPr>
          <w:rFonts w:ascii="Arial" w:hint="eastAsia"/>
          <w:shd w:val="clear" w:color="auto" w:fill="FFFFFF"/>
        </w:rPr>
        <w:t>x</w:t>
      </w:r>
      <w:r>
        <w:rPr>
          <w:rFonts w:ascii="Arial" w:hint="eastAsia"/>
          <w:shd w:val="clear" w:color="auto" w:fill="FFFFFF"/>
        </w:rPr>
        <w:t>＞</w:t>
      </w:r>
      <w:r>
        <w:rPr>
          <w:rFonts w:ascii="Arial" w:hint="eastAsia"/>
          <w:shd w:val="clear" w:color="auto" w:fill="FFFFFF"/>
        </w:rPr>
        <w:t>1</w:t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 xml:space="preserve">       </w:t>
      </w:r>
      <w:r>
        <w:rPr>
          <w:rFonts w:ascii="Arial" w:hint="eastAsia"/>
          <w:shd w:val="clear" w:color="auto" w:fill="FFFFFF"/>
        </w:rPr>
        <w:t>解不等式②得，</w:t>
      </w:r>
      <w:r>
        <w:rPr>
          <w:rFonts w:ascii="Arial" w:hint="eastAsia"/>
          <w:shd w:val="clear" w:color="auto" w:fill="FFFFFF"/>
        </w:rPr>
        <w:t>x</w:t>
      </w:r>
      <w:r>
        <w:rPr>
          <w:rFonts w:ascii="Arial" w:hint="eastAsia"/>
          <w:shd w:val="clear" w:color="auto" w:fill="FFFFFF"/>
        </w:rPr>
        <w:t>＜</w:t>
      </w:r>
      <w:r>
        <w:rPr>
          <w:rFonts w:ascii="Arial" w:hint="eastAsia"/>
          <w:shd w:val="clear" w:color="auto" w:fill="FFFFFF"/>
        </w:rPr>
        <w:t>3</w:t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 xml:space="preserve">       </w:t>
      </w:r>
      <w:r>
        <w:rPr>
          <w:rFonts w:ascii="Arial" w:hint="eastAsia"/>
          <w:shd w:val="clear" w:color="auto" w:fill="FFFFFF"/>
        </w:rPr>
        <w:t>故不等式的解集为：</w:t>
      </w:r>
      <w:r>
        <w:rPr>
          <w:rFonts w:ascii="Arial" w:hint="eastAsia"/>
          <w:shd w:val="clear" w:color="auto" w:fill="FFFFFF"/>
        </w:rPr>
        <w:t>1</w:t>
      </w:r>
      <w:r>
        <w:rPr>
          <w:rFonts w:ascii="Arial" w:hint="eastAsia"/>
          <w:shd w:val="clear" w:color="auto" w:fill="FFFFFF"/>
        </w:rPr>
        <w:t>＜</w:t>
      </w:r>
      <w:r>
        <w:rPr>
          <w:rFonts w:ascii="Arial" w:hint="eastAsia"/>
          <w:shd w:val="clear" w:color="auto" w:fill="FFFFFF"/>
        </w:rPr>
        <w:t>x</w:t>
      </w:r>
      <w:r>
        <w:rPr>
          <w:rFonts w:ascii="Arial" w:hint="eastAsia"/>
          <w:shd w:val="clear" w:color="auto" w:fill="FFFFFF"/>
        </w:rPr>
        <w:t>＜</w:t>
      </w:r>
      <w:r>
        <w:rPr>
          <w:rFonts w:ascii="Arial" w:hint="eastAsia"/>
          <w:shd w:val="clear" w:color="auto" w:fill="FFFFFF"/>
        </w:rPr>
        <w:t>3</w:t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 xml:space="preserve">       </w:t>
      </w:r>
      <w:r>
        <w:rPr>
          <w:rFonts w:ascii="Arial" w:hint="eastAsia"/>
          <w:shd w:val="clear" w:color="auto" w:fill="FFFFFF"/>
        </w:rPr>
        <w:t>在数轴上表示为：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</w:pPr>
      <w:r>
        <w:rPr>
          <w:noProof/>
        </w:rPr>
        <w:drawing>
          <wp:inline distT="0" distB="0" distL="0" distR="0">
            <wp:extent cx="2152650" cy="361950"/>
            <wp:effectExtent l="19050" t="0" r="0" b="0"/>
            <wp:docPr id="3" name="Picture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）把（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）代入</w:t>
      </w:r>
      <w:r>
        <w:rPr>
          <w:rFonts w:hint="eastAsia"/>
        </w:rPr>
        <w:t>y=kx</w:t>
      </w:r>
      <w:r>
        <w:rPr>
          <w:rFonts w:hint="eastAsia"/>
        </w:rPr>
        <w:t>得：</w:t>
      </w:r>
      <w:r>
        <w:rPr>
          <w:rFonts w:hint="eastAsia"/>
        </w:rPr>
        <w:t>3=2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k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noProof/>
          <w:position w:val="-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1612265</wp:posOffset>
            </wp:positionH>
            <wp:positionV relativeFrom="page">
              <wp:posOffset>4574540</wp:posOffset>
            </wp:positionV>
            <wp:extent cx="95250" cy="333375"/>
            <wp:effectExtent l="19050" t="0" r="0" b="0"/>
            <wp:wrapSquare wrapText="bothSides"/>
            <wp:docPr id="2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position w:val="-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906145</wp:posOffset>
            </wp:positionH>
            <wp:positionV relativeFrom="page">
              <wp:posOffset>4403090</wp:posOffset>
            </wp:positionV>
            <wp:extent cx="222885" cy="214630"/>
            <wp:effectExtent l="19050" t="0" r="5715" b="0"/>
            <wp:wrapSquare wrapText="bothSides"/>
            <wp:docPr id="2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1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∴</w:t>
      </w:r>
      <w:r>
        <w:rPr>
          <w:rFonts w:hint="eastAsia"/>
        </w:rPr>
        <w:t xml:space="preserve"> k=   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把（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）代入</w:t>
      </w:r>
      <w:r>
        <w:rPr>
          <w:rFonts w:hint="eastAsia"/>
        </w:rPr>
        <w:t xml:space="preserve">y=  </w:t>
      </w:r>
      <w:r>
        <w:rPr>
          <w:rFonts w:hint="eastAsia"/>
        </w:rPr>
        <w:t>得</w:t>
      </w:r>
      <w:r>
        <w:rPr>
          <w:rFonts w:hint="eastAsia"/>
        </w:rPr>
        <w:t>m=6</w:t>
      </w:r>
      <w:r>
        <w:rPr>
          <w:rFonts w:hint="eastAsia"/>
        </w:rPr>
        <w:t>；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）由图象可知，当正比例函数值大于反比例函数值时，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自变量</w:t>
      </w:r>
      <w:r>
        <w:rPr>
          <w:rFonts w:hint="eastAsia"/>
        </w:rPr>
        <w:t>x</w:t>
      </w:r>
      <w:r>
        <w:rPr>
          <w:rFonts w:hint="eastAsia"/>
        </w:rPr>
        <w:t>的取值范围是</w:t>
      </w:r>
      <w:r>
        <w:rPr>
          <w:rFonts w:hint="eastAsia"/>
        </w:rPr>
        <w:t>x</w:t>
      </w:r>
      <w:r>
        <w:rPr>
          <w:rFonts w:hint="eastAsia"/>
        </w:rPr>
        <w:t>＞</w:t>
      </w:r>
      <w:r>
        <w:rPr>
          <w:rFonts w:hint="eastAsia"/>
        </w:rPr>
        <w:t>2</w:t>
      </w:r>
      <w:r>
        <w:rPr>
          <w:rFonts w:hint="eastAsia"/>
        </w:rPr>
        <w:t>．</w:t>
      </w:r>
    </w:p>
    <w:p w:rsidR="00EF514B" w:rsidRDefault="00EF514B" w:rsidP="00EF514B">
      <w:pPr>
        <w:numPr>
          <w:ilvl w:val="0"/>
          <w:numId w:val="5"/>
        </w:num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解：∵</w:t>
      </w:r>
      <w:r>
        <w:rPr>
          <w:rFonts w:hint="eastAsia"/>
        </w:rPr>
        <w:t>AE</w:t>
      </w:r>
      <w:r>
        <w:rPr>
          <w:rFonts w:hint="eastAsia"/>
        </w:rPr>
        <w:t>∥</w:t>
      </w:r>
      <w:r>
        <w:rPr>
          <w:rFonts w:hint="eastAsia"/>
        </w:rPr>
        <w:t>BC</w:t>
      </w:r>
      <w:r>
        <w:rPr>
          <w:rFonts w:hint="eastAsia"/>
        </w:rPr>
        <w:t>，∴∠</w:t>
      </w:r>
      <w:r>
        <w:rPr>
          <w:rFonts w:hint="eastAsia"/>
        </w:rPr>
        <w:t>ADC=</w:t>
      </w:r>
      <w:r>
        <w:rPr>
          <w:rFonts w:hint="eastAsia"/>
        </w:rPr>
        <w:t>∠</w:t>
      </w:r>
      <w:r>
        <w:rPr>
          <w:rFonts w:hint="eastAsia"/>
        </w:rPr>
        <w:t>EAD=45</w:t>
      </w:r>
      <w:r>
        <w:rPr>
          <w:rFonts w:hint="eastAsia"/>
        </w:rPr>
        <w:t>°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又∵</w:t>
      </w:r>
      <w:r>
        <w:rPr>
          <w:rFonts w:hint="eastAsia"/>
        </w:rPr>
        <w:t>AC</w:t>
      </w:r>
      <w:r>
        <w:rPr>
          <w:rFonts w:hint="eastAsia"/>
        </w:rPr>
        <w:t>⊥</w:t>
      </w:r>
      <w:r>
        <w:rPr>
          <w:rFonts w:hint="eastAsia"/>
        </w:rPr>
        <w:t>CD</w:t>
      </w:r>
      <w:r>
        <w:rPr>
          <w:rFonts w:hint="eastAsia"/>
        </w:rPr>
        <w:t>，∴</w:t>
      </w:r>
      <w:r>
        <w:rPr>
          <w:rFonts w:hint="eastAsia"/>
        </w:rPr>
        <w:t>CD=AC=50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noProof/>
          <w:position w:val="-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1727200</wp:posOffset>
            </wp:positionH>
            <wp:positionV relativeFrom="page">
              <wp:posOffset>6356985</wp:posOffset>
            </wp:positionV>
            <wp:extent cx="171450" cy="333375"/>
            <wp:effectExtent l="19050" t="0" r="0" b="0"/>
            <wp:wrapSquare wrapText="bothSides"/>
            <wp:docPr id="21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</w:t>
      </w:r>
      <w:r>
        <w:rPr>
          <w:rFonts w:hint="eastAsia"/>
        </w:rPr>
        <w:t>∵</w:t>
      </w:r>
      <w:r>
        <w:rPr>
          <w:rFonts w:hint="eastAsia"/>
        </w:rPr>
        <w:t>AE</w:t>
      </w:r>
      <w:r>
        <w:rPr>
          <w:rFonts w:hint="eastAsia"/>
        </w:rPr>
        <w:t>∥</w:t>
      </w:r>
      <w:r>
        <w:rPr>
          <w:rFonts w:hint="eastAsia"/>
        </w:rPr>
        <w:t xml:space="preserve">BC   </w:t>
      </w:r>
      <w:r>
        <w:rPr>
          <w:rFonts w:hint="eastAsia"/>
        </w:rPr>
        <w:t>∴∠</w:t>
      </w:r>
      <w:r>
        <w:rPr>
          <w:rFonts w:hint="eastAsia"/>
        </w:rPr>
        <w:t>ABC=</w:t>
      </w:r>
      <w:r>
        <w:rPr>
          <w:rFonts w:hint="eastAsia"/>
        </w:rPr>
        <w:t>∠</w:t>
      </w:r>
      <w:r>
        <w:rPr>
          <w:rFonts w:hint="eastAsia"/>
        </w:rPr>
        <w:t>EAB=15</w:t>
      </w:r>
      <w:r>
        <w:rPr>
          <w:rFonts w:hint="eastAsia"/>
        </w:rPr>
        <w:t>°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又∵</w:t>
      </w:r>
      <w:r>
        <w:rPr>
          <w:rFonts w:hint="eastAsia"/>
        </w:rPr>
        <w:t>tan</w:t>
      </w:r>
      <w:r>
        <w:rPr>
          <w:rFonts w:hint="eastAsia"/>
        </w:rPr>
        <w:t>∠</w:t>
      </w:r>
      <w:r>
        <w:rPr>
          <w:rFonts w:hint="eastAsia"/>
        </w:rPr>
        <w:t>ABC=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noProof/>
          <w:position w:val="-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1444625</wp:posOffset>
            </wp:positionH>
            <wp:positionV relativeFrom="page">
              <wp:posOffset>6885305</wp:posOffset>
            </wp:positionV>
            <wp:extent cx="1104900" cy="333375"/>
            <wp:effectExtent l="19050" t="0" r="0" b="0"/>
            <wp:wrapSquare wrapText="bothSides"/>
            <wp:docPr id="20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</w:t>
      </w:r>
      <w:r>
        <w:rPr>
          <w:rFonts w:hint="eastAsia"/>
        </w:rPr>
        <w:t>∴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BC=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∴</w:t>
      </w:r>
      <w:r>
        <w:rPr>
          <w:rFonts w:hint="eastAsia"/>
        </w:rPr>
        <w:t>BD=185.2</w:t>
      </w:r>
      <w:r>
        <w:rPr>
          <w:rFonts w:hint="eastAsia"/>
        </w:rPr>
        <w:t>﹣</w:t>
      </w:r>
      <w:r>
        <w:rPr>
          <w:rFonts w:hint="eastAsia"/>
        </w:rPr>
        <w:t>50</w:t>
      </w:r>
      <w:r>
        <w:rPr>
          <w:rFonts w:hint="eastAsia"/>
        </w:rPr>
        <w:t>≈</w:t>
      </w:r>
      <w:r>
        <w:rPr>
          <w:rFonts w:hint="eastAsia"/>
        </w:rPr>
        <w:t>135</w:t>
      </w:r>
      <w:r>
        <w:rPr>
          <w:rFonts w:hint="eastAsia"/>
        </w:rPr>
        <w:t>（米）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答：码头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的距离约为</w:t>
      </w:r>
      <w:r>
        <w:rPr>
          <w:rFonts w:hint="eastAsia"/>
        </w:rPr>
        <w:t>135</w:t>
      </w:r>
      <w:r>
        <w:rPr>
          <w:rFonts w:hint="eastAsia"/>
        </w:rPr>
        <w:t>米．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10</w:t>
      </w:r>
      <w:r>
        <w:rPr>
          <w:rFonts w:hint="eastAsia"/>
        </w:rPr>
        <w:t>÷</w:t>
      </w:r>
      <w:r>
        <w:rPr>
          <w:rFonts w:hint="eastAsia"/>
        </w:rPr>
        <w:t>10%=100</w:t>
      </w:r>
      <w:r>
        <w:rPr>
          <w:rFonts w:hint="eastAsia"/>
        </w:rPr>
        <w:t>（户）；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100</w:t>
      </w:r>
      <w:r>
        <w:rPr>
          <w:rFonts w:hint="eastAsia"/>
        </w:rPr>
        <w:t>﹣</w:t>
      </w:r>
      <w:r>
        <w:rPr>
          <w:rFonts w:hint="eastAsia"/>
        </w:rPr>
        <w:t>10</w:t>
      </w:r>
      <w:r>
        <w:rPr>
          <w:rFonts w:hint="eastAsia"/>
        </w:rPr>
        <w:t>﹣</w:t>
      </w:r>
      <w:r>
        <w:rPr>
          <w:rFonts w:hint="eastAsia"/>
        </w:rPr>
        <w:t>36</w:t>
      </w:r>
      <w:r>
        <w:rPr>
          <w:rFonts w:hint="eastAsia"/>
        </w:rPr>
        <w:t>﹣</w:t>
      </w:r>
      <w:r>
        <w:rPr>
          <w:rFonts w:hint="eastAsia"/>
        </w:rPr>
        <w:t>25</w:t>
      </w:r>
      <w:r>
        <w:rPr>
          <w:rFonts w:hint="eastAsia"/>
        </w:rPr>
        <w:t>﹣</w:t>
      </w:r>
      <w:r>
        <w:rPr>
          <w:rFonts w:hint="eastAsia"/>
        </w:rPr>
        <w:t>9=100</w:t>
      </w:r>
      <w:r>
        <w:rPr>
          <w:rFonts w:hint="eastAsia"/>
        </w:rPr>
        <w:t>﹣</w:t>
      </w:r>
      <w:r>
        <w:rPr>
          <w:rFonts w:hint="eastAsia"/>
        </w:rPr>
        <w:t>80=20</w:t>
      </w:r>
      <w:r>
        <w:rPr>
          <w:rFonts w:hint="eastAsia"/>
        </w:rPr>
        <w:t>户，画直方图如图，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4381500" cy="1771650"/>
            <wp:effectExtent l="19050" t="0" r="0" b="0"/>
            <wp:docPr id="6" name="Picture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（画图正确没标记数字同样给分，算出“</w:t>
      </w:r>
      <w:r>
        <w:rPr>
          <w:rFonts w:hint="eastAsia"/>
        </w:rPr>
        <w:t>15</w:t>
      </w:r>
      <w:r>
        <w:rPr>
          <w:rFonts w:hint="eastAsia"/>
        </w:rPr>
        <w:t>﹣﹣</w:t>
      </w:r>
      <w:r>
        <w:rPr>
          <w:rFonts w:hint="eastAsia"/>
        </w:rPr>
        <w:t>20</w:t>
      </w:r>
      <w:r>
        <w:rPr>
          <w:rFonts w:hint="eastAsia"/>
        </w:rPr>
        <w:t>吨”部分的用户数是</w:t>
      </w:r>
      <w:r>
        <w:rPr>
          <w:rFonts w:hint="eastAsia"/>
        </w:rPr>
        <w:t>20</w:t>
      </w:r>
      <w:r>
        <w:rPr>
          <w:rFonts w:hint="eastAsia"/>
        </w:rPr>
        <w:t>但没画图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给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×</w:t>
      </w:r>
      <w:r>
        <w:rPr>
          <w:rFonts w:hint="eastAsia"/>
        </w:rPr>
        <w:t>360</w:t>
      </w:r>
      <w:r>
        <w:rPr>
          <w:rFonts w:hint="eastAsia"/>
        </w:rPr>
        <w:t>°</w:t>
      </w:r>
      <w:r>
        <w:rPr>
          <w:rFonts w:hint="eastAsia"/>
        </w:rPr>
        <w:t>=90</w:t>
      </w:r>
      <w:r>
        <w:rPr>
          <w:rFonts w:hint="eastAsia"/>
        </w:rPr>
        <w:t>°；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noProof/>
          <w:position w:val="-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934085</wp:posOffset>
            </wp:positionH>
            <wp:positionV relativeFrom="page">
              <wp:posOffset>3119755</wp:posOffset>
            </wp:positionV>
            <wp:extent cx="628650" cy="333375"/>
            <wp:effectExtent l="19050" t="0" r="0" b="0"/>
            <wp:wrapSquare wrapText="bothSides"/>
            <wp:docPr id="19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）×</w:t>
      </w:r>
      <w:r>
        <w:rPr>
          <w:rFonts w:hint="eastAsia"/>
        </w:rPr>
        <w:t>20=13.2</w:t>
      </w:r>
      <w:r>
        <w:rPr>
          <w:rFonts w:hint="eastAsia"/>
        </w:rPr>
        <w:t>（万户）．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答：该地</w:t>
      </w:r>
      <w:r>
        <w:rPr>
          <w:rFonts w:hint="eastAsia"/>
        </w:rPr>
        <w:t>20</w:t>
      </w:r>
      <w:r>
        <w:rPr>
          <w:rFonts w:hint="eastAsia"/>
        </w:rPr>
        <w:t>万用户中约有</w:t>
      </w:r>
      <w:r>
        <w:rPr>
          <w:rFonts w:hint="eastAsia"/>
        </w:rPr>
        <w:t>13.2</w:t>
      </w:r>
      <w:r>
        <w:rPr>
          <w:rFonts w:hint="eastAsia"/>
        </w:rPr>
        <w:t>万户居民的用水全部享受基本价格．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）证明：∵∠</w:t>
      </w:r>
      <w:r>
        <w:rPr>
          <w:rFonts w:hint="eastAsia"/>
        </w:rPr>
        <w:t>ABC=</w:t>
      </w:r>
      <w:r>
        <w:rPr>
          <w:rFonts w:hint="eastAsia"/>
        </w:rPr>
        <w:t>∠</w:t>
      </w:r>
      <w:r>
        <w:rPr>
          <w:rFonts w:hint="eastAsia"/>
        </w:rPr>
        <w:t>DBE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</w:rPr>
        <w:t>ABC+</w:t>
      </w:r>
      <w:r>
        <w:rPr>
          <w:rFonts w:hint="eastAsia"/>
        </w:rPr>
        <w:t>∠</w:t>
      </w:r>
      <w:r>
        <w:rPr>
          <w:rFonts w:hint="eastAsia"/>
        </w:rPr>
        <w:t>CBD=</w:t>
      </w:r>
      <w:r>
        <w:rPr>
          <w:rFonts w:hint="eastAsia"/>
        </w:rPr>
        <w:t>∠</w:t>
      </w:r>
      <w:r>
        <w:rPr>
          <w:rFonts w:hint="eastAsia"/>
        </w:rPr>
        <w:t>DBE+</w:t>
      </w:r>
      <w:r>
        <w:rPr>
          <w:rFonts w:hint="eastAsia"/>
        </w:rPr>
        <w:t>∠</w:t>
      </w:r>
      <w:r>
        <w:rPr>
          <w:rFonts w:hint="eastAsia"/>
        </w:rPr>
        <w:t>CBD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</w:rPr>
        <w:t>ABD=</w:t>
      </w:r>
      <w:r>
        <w:rPr>
          <w:rFonts w:hint="eastAsia"/>
        </w:rPr>
        <w:t>∠</w:t>
      </w:r>
      <w:r>
        <w:rPr>
          <w:rFonts w:hint="eastAsia"/>
        </w:rPr>
        <w:t>CBE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在△</w:t>
      </w:r>
      <w:r>
        <w:rPr>
          <w:rFonts w:hint="eastAsia"/>
        </w:rPr>
        <w:t>ABD</w:t>
      </w:r>
      <w:r>
        <w:rPr>
          <w:rFonts w:hint="eastAsia"/>
        </w:rPr>
        <w:t>与△</w:t>
      </w:r>
      <w:r>
        <w:rPr>
          <w:rFonts w:hint="eastAsia"/>
        </w:rPr>
        <w:t>CBE</w:t>
      </w:r>
      <w:r>
        <w:rPr>
          <w:rFonts w:hint="eastAsia"/>
        </w:rPr>
        <w:t>中，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∵</w:t>
      </w:r>
      <w:r>
        <w:rPr>
          <w:noProof/>
          <w:position w:val="-38"/>
        </w:rPr>
        <w:drawing>
          <wp:inline distT="0" distB="0" distL="0" distR="0">
            <wp:extent cx="952500" cy="571500"/>
            <wp:effectExtent l="1905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∴△</w:t>
      </w:r>
      <w:r>
        <w:rPr>
          <w:rFonts w:hint="eastAsia"/>
        </w:rPr>
        <w:t>ABD</w:t>
      </w:r>
      <w:r>
        <w:rPr>
          <w:rFonts w:hint="eastAsia"/>
        </w:rPr>
        <w:t>≌△</w:t>
      </w:r>
      <w:r>
        <w:rPr>
          <w:rFonts w:hint="eastAsia"/>
        </w:rPr>
        <w:t xml:space="preserve">CBE 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）解：四边形</w:t>
      </w:r>
      <w:r>
        <w:rPr>
          <w:rFonts w:hint="eastAsia"/>
        </w:rPr>
        <w:t>BDEF</w:t>
      </w:r>
      <w:r>
        <w:rPr>
          <w:rFonts w:hint="eastAsia"/>
        </w:rPr>
        <w:t>是菱形．证明如下：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同（</w:t>
      </w:r>
      <w:r>
        <w:rPr>
          <w:rFonts w:hint="eastAsia"/>
        </w:rPr>
        <w:t>1</w:t>
      </w:r>
      <w:r>
        <w:rPr>
          <w:rFonts w:hint="eastAsia"/>
        </w:rPr>
        <w:t>）可证△</w:t>
      </w:r>
      <w:r>
        <w:rPr>
          <w:rFonts w:hint="eastAsia"/>
        </w:rPr>
        <w:t>ABD</w:t>
      </w:r>
      <w:r>
        <w:rPr>
          <w:rFonts w:hint="eastAsia"/>
        </w:rPr>
        <w:t>≌△</w:t>
      </w:r>
      <w:r>
        <w:rPr>
          <w:rFonts w:hint="eastAsia"/>
        </w:rPr>
        <w:t>CBE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CE=AD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∵点</w:t>
      </w:r>
      <w:r>
        <w:rPr>
          <w:rFonts w:hint="eastAsia"/>
        </w:rPr>
        <w:t>D</w:t>
      </w:r>
      <w:r>
        <w:rPr>
          <w:rFonts w:hint="eastAsia"/>
        </w:rPr>
        <w:t>是△</w:t>
      </w:r>
      <w:r>
        <w:rPr>
          <w:rFonts w:hint="eastAsia"/>
        </w:rPr>
        <w:t>ABC</w:t>
      </w:r>
      <w:r>
        <w:rPr>
          <w:rFonts w:hint="eastAsia"/>
        </w:rPr>
        <w:t>外接圆圆心，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DA=DB=DC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又∵</w:t>
      </w:r>
      <w:r>
        <w:rPr>
          <w:rFonts w:hint="eastAsia"/>
        </w:rPr>
        <w:t>BD=BE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BD=BE=CE=CD</w:t>
      </w:r>
      <w:r>
        <w:rPr>
          <w:rFonts w:hint="eastAsia"/>
        </w:rPr>
        <w:t>，</w:t>
      </w:r>
    </w:p>
    <w:p w:rsidR="00EF514B" w:rsidRDefault="00EF514B" w:rsidP="00EF514B">
      <w:pPr>
        <w:shd w:val="solid" w:color="FFFFFF" w:fill="auto"/>
        <w:tabs>
          <w:tab w:val="center" w:pos="4153"/>
        </w:tabs>
        <w:autoSpaceDN w:val="0"/>
        <w:spacing w:after="150"/>
        <w:textAlignment w:val="center"/>
        <w:rPr>
          <w:rFonts w:hint="eastAsia"/>
        </w:rPr>
      </w:pPr>
      <w:r>
        <w:rPr>
          <w:rFonts w:hint="eastAsia"/>
        </w:rPr>
        <w:t>∴四边形</w:t>
      </w:r>
      <w:r>
        <w:rPr>
          <w:rFonts w:hint="eastAsia"/>
        </w:rPr>
        <w:t>BDCE</w:t>
      </w:r>
      <w:r>
        <w:rPr>
          <w:rFonts w:hint="eastAsia"/>
        </w:rPr>
        <w:t>是菱形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23.</w:t>
      </w:r>
      <w:r>
        <w:rPr>
          <w:rFonts w:ascii="Arial" w:hint="eastAsia"/>
          <w:shd w:val="clear" w:color="auto" w:fill="FFFFFF"/>
        </w:rPr>
        <w:t>解：（</w:t>
      </w:r>
      <w:r>
        <w:rPr>
          <w:rFonts w:ascii="Arial" w:hint="eastAsia"/>
          <w:shd w:val="clear" w:color="auto" w:fill="FFFFFF"/>
        </w:rPr>
        <w:t>1</w:t>
      </w:r>
      <w:r>
        <w:rPr>
          <w:rFonts w:ascii="Arial" w:hint="eastAsia"/>
          <w:shd w:val="clear" w:color="auto" w:fill="FFFFFF"/>
        </w:rPr>
        <w:t>）描点图所示：（画图基本准确均给分）；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1990725" cy="1533525"/>
            <wp:effectExtent l="19050" t="0" r="9525" b="0"/>
            <wp:docPr id="9" name="Picture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（</w:t>
      </w:r>
      <w:r>
        <w:rPr>
          <w:rFonts w:ascii="Arial" w:hint="eastAsia"/>
          <w:shd w:val="clear" w:color="auto" w:fill="FFFFFF"/>
        </w:rPr>
        <w:t>2</w:t>
      </w:r>
      <w:r>
        <w:rPr>
          <w:rFonts w:ascii="Arial" w:hint="eastAsia"/>
          <w:shd w:val="clear" w:color="auto" w:fill="FFFFFF"/>
        </w:rPr>
        <w:t>）由散点图可知该函数为二次函数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设二次函数的解析式为：</w:t>
      </w:r>
      <w:r>
        <w:rPr>
          <w:rFonts w:ascii="Arial" w:hint="eastAsia"/>
          <w:shd w:val="clear" w:color="auto" w:fill="FFFFFF"/>
        </w:rPr>
        <w:t>s=at2+bt+c</w:t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∵抛物线经过点（</w:t>
      </w:r>
      <w:r>
        <w:rPr>
          <w:rFonts w:ascii="Arial" w:hint="eastAsia"/>
          <w:shd w:val="clear" w:color="auto" w:fill="FFFFFF"/>
        </w:rPr>
        <w:t>0</w:t>
      </w:r>
      <w:r>
        <w:rPr>
          <w:rFonts w:ascii="Arial" w:hint="eastAsia"/>
          <w:shd w:val="clear" w:color="auto" w:fill="FFFFFF"/>
        </w:rPr>
        <w:t>，</w:t>
      </w:r>
      <w:r>
        <w:rPr>
          <w:rFonts w:ascii="Arial" w:hint="eastAsia"/>
          <w:shd w:val="clear" w:color="auto" w:fill="FFFFFF"/>
        </w:rPr>
        <w:t>0</w:t>
      </w:r>
      <w:r>
        <w:rPr>
          <w:rFonts w:ascii="Arial" w:hint="eastAsia"/>
          <w:shd w:val="clear" w:color="auto" w:fill="FFFFFF"/>
        </w:rPr>
        <w:t>），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∴</w:t>
      </w:r>
      <w:r>
        <w:rPr>
          <w:rFonts w:ascii="Arial" w:hint="eastAsia"/>
          <w:shd w:val="clear" w:color="auto" w:fill="FFFFFF"/>
        </w:rPr>
        <w:t>c=0</w:t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又由点（</w:t>
      </w:r>
      <w:r>
        <w:rPr>
          <w:rFonts w:ascii="Arial" w:hint="eastAsia"/>
          <w:shd w:val="clear" w:color="auto" w:fill="FFFFFF"/>
        </w:rPr>
        <w:t>0.2</w:t>
      </w:r>
      <w:r>
        <w:rPr>
          <w:rFonts w:ascii="Arial" w:hint="eastAsia"/>
          <w:shd w:val="clear" w:color="auto" w:fill="FFFFFF"/>
        </w:rPr>
        <w:t>，</w:t>
      </w:r>
      <w:r>
        <w:rPr>
          <w:rFonts w:ascii="Arial" w:hint="eastAsia"/>
          <w:shd w:val="clear" w:color="auto" w:fill="FFFFFF"/>
        </w:rPr>
        <w:t>2.8</w:t>
      </w:r>
      <w:r>
        <w:rPr>
          <w:rFonts w:ascii="Arial" w:hint="eastAsia"/>
          <w:shd w:val="clear" w:color="auto" w:fill="FFFFFF"/>
        </w:rPr>
        <w:t>），（</w:t>
      </w:r>
      <w:r>
        <w:rPr>
          <w:rFonts w:ascii="Arial" w:hint="eastAsia"/>
          <w:shd w:val="clear" w:color="auto" w:fill="FFFFFF"/>
        </w:rPr>
        <w:t>1</w:t>
      </w:r>
      <w:r>
        <w:rPr>
          <w:rFonts w:ascii="Arial" w:hint="eastAsia"/>
          <w:shd w:val="clear" w:color="auto" w:fill="FFFFFF"/>
        </w:rPr>
        <w:t>，</w:t>
      </w:r>
      <w:r>
        <w:rPr>
          <w:rFonts w:ascii="Arial" w:hint="eastAsia"/>
          <w:shd w:val="clear" w:color="auto" w:fill="FFFFFF"/>
        </w:rPr>
        <w:t>10</w:t>
      </w:r>
      <w:r>
        <w:rPr>
          <w:rFonts w:ascii="Arial" w:hint="eastAsia"/>
          <w:shd w:val="clear" w:color="auto" w:fill="FFFFFF"/>
        </w:rPr>
        <w:t>）可得：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24"/>
        </w:rPr>
        <w:drawing>
          <wp:inline distT="0" distB="0" distL="0" distR="0">
            <wp:extent cx="1181100" cy="361950"/>
            <wp:effectExtent l="1905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解得：</w:t>
      </w:r>
      <w:r>
        <w:rPr>
          <w:rFonts w:ascii="Arial" w:hint="eastAsia"/>
          <w:shd w:val="clear" w:color="auto" w:fill="FFFFFF"/>
        </w:rPr>
        <w:t>a=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</w:t>
      </w:r>
      <w:r>
        <w:rPr>
          <w:rFonts w:ascii="Arial" w:hint="eastAsia"/>
          <w:shd w:val="clear" w:color="auto" w:fill="FFFFFF"/>
        </w:rPr>
        <w:t>，</w:t>
      </w:r>
      <w:r>
        <w:rPr>
          <w:rFonts w:ascii="Arial" w:hint="eastAsia"/>
          <w:shd w:val="clear" w:color="auto" w:fill="FFFFFF"/>
        </w:rPr>
        <w:t>b=15</w:t>
      </w:r>
      <w:r>
        <w:rPr>
          <w:rFonts w:ascii="Arial" w:hint="eastAsia"/>
          <w:shd w:val="clear" w:color="auto" w:fill="FFFFFF"/>
        </w:rPr>
        <w:t>；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∴二次函数的解</w:t>
      </w:r>
      <w:r>
        <w:rPr>
          <w:rFonts w:ascii="Arial" w:hint="eastAsia"/>
          <w:noProof/>
          <w:shd w:val="clear" w:color="auto" w:fill="FFFFFF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int="eastAsia"/>
          <w:shd w:val="clear" w:color="auto" w:fill="FFFFFF"/>
        </w:rPr>
        <w:t>析式为：</w:t>
      </w:r>
      <w:r>
        <w:rPr>
          <w:rFonts w:ascii="Arial" w:hint="eastAsia"/>
          <w:shd w:val="clear" w:color="auto" w:fill="FFFFFF"/>
        </w:rPr>
        <w:t>s=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5t2+15t</w:t>
      </w:r>
      <w:r>
        <w:rPr>
          <w:rFonts w:ascii="Arial" w:hint="eastAsia"/>
          <w:shd w:val="clear" w:color="auto" w:fill="FFFFFF"/>
        </w:rPr>
        <w:t>；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经检验，其余个点均在</w:t>
      </w:r>
      <w:r>
        <w:rPr>
          <w:rFonts w:ascii="Arial" w:hint="eastAsia"/>
          <w:shd w:val="clear" w:color="auto" w:fill="FFFFFF"/>
        </w:rPr>
        <w:t>s=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5t2+15t</w:t>
      </w:r>
      <w:r>
        <w:rPr>
          <w:rFonts w:ascii="Arial" w:hint="eastAsia"/>
          <w:shd w:val="clear" w:color="auto" w:fill="FFFFFF"/>
        </w:rPr>
        <w:t>上．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25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4048760</wp:posOffset>
            </wp:positionH>
            <wp:positionV relativeFrom="page">
              <wp:posOffset>5177155</wp:posOffset>
            </wp:positionV>
            <wp:extent cx="1390650" cy="379730"/>
            <wp:effectExtent l="19050" t="0" r="0" b="0"/>
            <wp:wrapSquare wrapText="bothSides"/>
            <wp:docPr id="1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int="eastAsia"/>
          <w:shd w:val="clear" w:color="auto" w:fill="FFFFFF"/>
        </w:rPr>
        <w:t>（</w:t>
      </w:r>
      <w:r>
        <w:rPr>
          <w:rFonts w:ascii="Arial" w:hint="eastAsia"/>
          <w:shd w:val="clear" w:color="auto" w:fill="FFFFFF"/>
        </w:rPr>
        <w:t>3</w:t>
      </w:r>
      <w:r>
        <w:rPr>
          <w:rFonts w:ascii="Arial" w:hint="eastAsia"/>
          <w:shd w:val="clear" w:color="auto" w:fill="FFFFFF"/>
        </w:rPr>
        <w:t>）①汽车刹车后到停止时的距离即汽车滑行的最大距离，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1030605</wp:posOffset>
            </wp:positionH>
            <wp:positionV relativeFrom="page">
              <wp:posOffset>5288915</wp:posOffset>
            </wp:positionV>
            <wp:extent cx="971550" cy="295275"/>
            <wp:effectExtent l="19050" t="0" r="0" b="0"/>
            <wp:wrapSquare wrapText="bothSides"/>
            <wp:docPr id="1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int="eastAsia"/>
          <w:shd w:val="clear" w:color="auto" w:fill="FFFFFF"/>
        </w:rPr>
        <w:t>当</w:t>
      </w:r>
      <w:r>
        <w:rPr>
          <w:rFonts w:ascii="Arial" w:hint="eastAsia"/>
          <w:shd w:val="clear" w:color="auto" w:fill="FFFFFF"/>
        </w:rPr>
        <w:t>t=</w:t>
      </w:r>
      <w:r>
        <w:rPr>
          <w:rFonts w:ascii="Arial" w:hint="eastAsia"/>
          <w:shd w:val="clear" w:color="auto" w:fill="FFFFFF"/>
        </w:rPr>
        <w:t>﹣时，</w:t>
      </w:r>
      <w:r>
        <w:rPr>
          <w:rFonts w:ascii="Arial" w:hint="eastAsia"/>
          <w:shd w:val="clear" w:color="auto" w:fill="FFFFFF"/>
        </w:rPr>
        <w:t xml:space="preserve">  </w:t>
      </w:r>
      <w:r>
        <w:rPr>
          <w:rFonts w:ascii="Arial" w:hint="eastAsia"/>
          <w:shd w:val="clear" w:color="auto" w:fill="FFFFFF"/>
        </w:rPr>
        <w:t>滑行距离最大，</w:t>
      </w:r>
      <w:r>
        <w:rPr>
          <w:rFonts w:ascii="Arial" w:hint="eastAsia"/>
          <w:shd w:val="clear" w:color="auto" w:fill="FFFFFF"/>
        </w:rPr>
        <w:t xml:space="preserve">     S=           </w:t>
      </w:r>
      <w:r>
        <w:rPr>
          <w:rFonts w:ascii="Arial" w:hint="eastAsia"/>
          <w:noProof/>
          <w:shd w:val="clear" w:color="auto" w:fill="FFFFFF"/>
        </w:rPr>
        <w:drawing>
          <wp:inline distT="0" distB="0" distL="0" distR="0">
            <wp:extent cx="19050" cy="19050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int="eastAsia"/>
          <w:shd w:val="clear" w:color="auto" w:fill="FFFFFF"/>
        </w:rPr>
        <w:t xml:space="preserve">             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2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1944370</wp:posOffset>
            </wp:positionH>
            <wp:positionV relativeFrom="page">
              <wp:posOffset>5751830</wp:posOffset>
            </wp:positionV>
            <wp:extent cx="171450" cy="333375"/>
            <wp:effectExtent l="19050" t="0" r="0" b="0"/>
            <wp:wrapSquare wrapText="bothSides"/>
            <wp:docPr id="16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29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3843020</wp:posOffset>
            </wp:positionH>
            <wp:positionV relativeFrom="page">
              <wp:posOffset>5995035</wp:posOffset>
            </wp:positionV>
            <wp:extent cx="1104900" cy="504825"/>
            <wp:effectExtent l="19050" t="0" r="0" b="0"/>
            <wp:wrapSquare wrapText="bothSides"/>
            <wp:docPr id="15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int="eastAsia"/>
          <w:shd w:val="clear" w:color="auto" w:fill="FFFFFF"/>
        </w:rPr>
        <w:t>即刹车后汽车行驶了</w:t>
      </w:r>
      <w:r>
        <w:rPr>
          <w:rFonts w:ascii="Arial" w:hint="eastAsia"/>
          <w:shd w:val="clear" w:color="auto" w:fill="FFFFFF"/>
        </w:rPr>
        <w:t xml:space="preserve">  </w:t>
      </w:r>
      <w:r>
        <w:rPr>
          <w:rFonts w:ascii="Arial" w:hint="eastAsia"/>
          <w:shd w:val="clear" w:color="auto" w:fill="FFFFFF"/>
        </w:rPr>
        <w:t>米才停止．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②∵</w:t>
      </w:r>
      <w:r>
        <w:rPr>
          <w:rFonts w:ascii="Arial" w:hint="eastAsia"/>
          <w:shd w:val="clear" w:color="auto" w:fill="FFFFFF"/>
        </w:rPr>
        <w:t>s=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</w:t>
      </w:r>
      <w:r>
        <w:rPr>
          <w:rFonts w:ascii="Arial" w:hint="eastAsia"/>
          <w:shd w:val="clear" w:color="auto" w:fill="FFFFFF"/>
          <w:vertAlign w:val="superscript"/>
        </w:rPr>
        <w:t>2</w:t>
      </w:r>
      <w:r>
        <w:rPr>
          <w:rFonts w:ascii="Arial" w:hint="eastAsia"/>
          <w:shd w:val="clear" w:color="auto" w:fill="FFFFFF"/>
        </w:rPr>
        <w:t>+15t</w:t>
      </w:r>
      <w:r>
        <w:rPr>
          <w:rFonts w:ascii="Arial" w:hint="eastAsia"/>
          <w:shd w:val="clear" w:color="auto" w:fill="FFFFFF"/>
        </w:rPr>
        <w:t>，∴</w:t>
      </w:r>
      <w:r>
        <w:rPr>
          <w:rFonts w:ascii="Arial" w:hint="eastAsia"/>
          <w:shd w:val="clear" w:color="auto" w:fill="FFFFFF"/>
        </w:rPr>
        <w:t>s1=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</w:t>
      </w:r>
      <w:r>
        <w:rPr>
          <w:rFonts w:ascii="Arial" w:hint="eastAsia"/>
          <w:shd w:val="clear" w:color="auto" w:fill="FFFFFF"/>
          <w:vertAlign w:val="subscript"/>
        </w:rPr>
        <w:t>1</w:t>
      </w:r>
      <w:r>
        <w:rPr>
          <w:rFonts w:ascii="Arial" w:hint="eastAsia"/>
          <w:shd w:val="clear" w:color="auto" w:fill="FFFFFF"/>
          <w:vertAlign w:val="superscript"/>
        </w:rPr>
        <w:t>2</w:t>
      </w:r>
      <w:r>
        <w:rPr>
          <w:rFonts w:ascii="Arial" w:hint="eastAsia"/>
          <w:shd w:val="clear" w:color="auto" w:fill="FFFFFF"/>
        </w:rPr>
        <w:t>+15t1</w:t>
      </w:r>
      <w:r>
        <w:rPr>
          <w:rFonts w:ascii="Arial" w:hint="eastAsia"/>
          <w:shd w:val="clear" w:color="auto" w:fill="FFFFFF"/>
        </w:rPr>
        <w:t>，</w:t>
      </w:r>
      <w:r>
        <w:rPr>
          <w:rFonts w:ascii="Arial" w:hint="eastAsia"/>
          <w:shd w:val="clear" w:color="auto" w:fill="FFFFFF"/>
        </w:rPr>
        <w:t>s2=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</w:t>
      </w:r>
      <w:r>
        <w:rPr>
          <w:rFonts w:ascii="Arial" w:hint="eastAsia"/>
          <w:shd w:val="clear" w:color="auto" w:fill="FFFFFF"/>
          <w:vertAlign w:val="subscript"/>
        </w:rPr>
        <w:t>2</w:t>
      </w:r>
      <w:r>
        <w:rPr>
          <w:rFonts w:ascii="Arial" w:hint="eastAsia"/>
          <w:shd w:val="clear" w:color="auto" w:fill="FFFFFF"/>
          <w:vertAlign w:val="superscript"/>
        </w:rPr>
        <w:t>2</w:t>
      </w:r>
      <w:r>
        <w:rPr>
          <w:rFonts w:ascii="Arial" w:hint="eastAsia"/>
          <w:shd w:val="clear" w:color="auto" w:fill="FFFFFF"/>
        </w:rPr>
        <w:t>+15t</w:t>
      </w:r>
      <w:r>
        <w:rPr>
          <w:rFonts w:ascii="Arial" w:hint="eastAsia"/>
          <w:shd w:val="clear" w:color="auto" w:fill="FFFFFF"/>
          <w:vertAlign w:val="subscript"/>
        </w:rPr>
        <w:t>2</w:t>
      </w:r>
      <w:r>
        <w:rPr>
          <w:rFonts w:ascii="Arial" w:hint="eastAsia"/>
          <w:shd w:val="clear" w:color="auto" w:fill="FFFFFF"/>
        </w:rPr>
        <w:t>∴</w:t>
      </w:r>
      <w:r>
        <w:rPr>
          <w:rFonts w:ascii="Arial" w:hint="eastAsia"/>
          <w:shd w:val="clear" w:color="auto" w:fill="FFFFFF"/>
        </w:rPr>
        <w:t>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</w:t>
      </w:r>
      <w:r>
        <w:rPr>
          <w:rFonts w:ascii="Arial" w:hint="eastAsia"/>
          <w:shd w:val="clear" w:color="auto" w:fill="FFFFFF"/>
          <w:vertAlign w:val="subscript"/>
        </w:rPr>
        <w:t>1</w:t>
      </w:r>
      <w:r>
        <w:rPr>
          <w:rFonts w:ascii="Arial" w:hint="eastAsia"/>
          <w:shd w:val="clear" w:color="auto" w:fill="FFFFFF"/>
        </w:rPr>
        <w:t>+15</w:t>
      </w:r>
      <w:r>
        <w:rPr>
          <w:rFonts w:ascii="Arial" w:hint="eastAsia"/>
          <w:shd w:val="clear" w:color="auto" w:fill="FFFFFF"/>
        </w:rPr>
        <w:t>；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noProof/>
          <w:position w:val="-30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1018540</wp:posOffset>
            </wp:positionH>
            <wp:positionV relativeFrom="page">
              <wp:posOffset>6461125</wp:posOffset>
            </wp:positionV>
            <wp:extent cx="212725" cy="321310"/>
            <wp:effectExtent l="19050" t="0" r="0" b="0"/>
            <wp:wrapSquare wrapText="bothSides"/>
            <wp:docPr id="2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" cy="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int="eastAsia"/>
          <w:shd w:val="clear" w:color="auto" w:fill="FFFFFF"/>
        </w:rPr>
        <w:t>同理</w:t>
      </w:r>
      <w:r>
        <w:rPr>
          <w:rFonts w:ascii="Arial" w:hint="eastAsia"/>
          <w:shd w:val="clear" w:color="auto" w:fill="FFFFFF"/>
        </w:rPr>
        <w:t>=</w:t>
      </w:r>
      <w:r>
        <w:rPr>
          <w:rFonts w:ascii="Arial" w:hint="eastAsia"/>
          <w:shd w:val="clear" w:color="auto" w:fill="FFFFFF"/>
        </w:rPr>
        <w:t>﹣</w:t>
      </w:r>
      <w:r>
        <w:rPr>
          <w:rFonts w:ascii="Arial" w:hint="eastAsia"/>
          <w:shd w:val="clear" w:color="auto" w:fill="FFFFFF"/>
        </w:rPr>
        <w:t>5t2+15</w:t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 xml:space="preserve">       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∴</w:t>
      </w:r>
      <w:r>
        <w:rPr>
          <w:rFonts w:ascii="Arial" w:hint="eastAsia"/>
          <w:shd w:val="clear" w:color="auto" w:fill="FFFFFF"/>
        </w:rPr>
        <w:t>t1</w:t>
      </w:r>
      <w:r>
        <w:rPr>
          <w:rFonts w:ascii="Arial" w:hint="eastAsia"/>
          <w:shd w:val="clear" w:color="auto" w:fill="FFFFFF"/>
        </w:rPr>
        <w:t>＜</w:t>
      </w:r>
      <w:r>
        <w:rPr>
          <w:rFonts w:ascii="Arial" w:hint="eastAsia"/>
          <w:shd w:val="clear" w:color="auto" w:fill="FFFFFF"/>
        </w:rPr>
        <w:t>t2</w:t>
      </w:r>
      <w:r>
        <w:rPr>
          <w:rFonts w:ascii="Arial" w:hint="eastAsia"/>
          <w:shd w:val="clear" w:color="auto" w:fill="FFFFFF"/>
        </w:rPr>
        <w:t>，∴</w:t>
      </w:r>
      <w:r>
        <w:rPr>
          <w:noProof/>
          <w:position w:val="-30"/>
        </w:rPr>
        <w:drawing>
          <wp:inline distT="0" distB="0" distL="0" distR="0">
            <wp:extent cx="180975" cy="438150"/>
            <wp:effectExtent l="19050" t="0" r="9525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int="eastAsia"/>
          <w:shd w:val="clear" w:color="auto" w:fill="FFFFFF"/>
        </w:rPr>
        <w:t>＞</w:t>
      </w:r>
      <w:r>
        <w:rPr>
          <w:noProof/>
          <w:position w:val="-30"/>
        </w:rPr>
        <w:drawing>
          <wp:inline distT="0" distB="0" distL="0" distR="0">
            <wp:extent cx="180975" cy="438150"/>
            <wp:effectExtent l="19050" t="0" r="9525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int="eastAsia"/>
          <w:shd w:val="clear" w:color="auto" w:fill="FFFFFF"/>
        </w:rPr>
        <w:t>，</w:t>
      </w:r>
    </w:p>
    <w:p w:rsidR="00EF514B" w:rsidRDefault="00EF514B" w:rsidP="00EF514B">
      <w:p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其实际意义是刹车后到</w:t>
      </w:r>
      <w:r>
        <w:rPr>
          <w:rFonts w:ascii="Arial" w:hint="eastAsia"/>
          <w:shd w:val="clear" w:color="auto" w:fill="FFFFFF"/>
        </w:rPr>
        <w:t>t2</w:t>
      </w:r>
      <w:r>
        <w:rPr>
          <w:rFonts w:ascii="Arial" w:hint="eastAsia"/>
          <w:shd w:val="clear" w:color="auto" w:fill="FFFFFF"/>
        </w:rPr>
        <w:t>时间内的平均速到</w:t>
      </w:r>
      <w:r>
        <w:rPr>
          <w:rFonts w:ascii="Arial" w:hint="eastAsia"/>
          <w:shd w:val="clear" w:color="auto" w:fill="FFFFFF"/>
        </w:rPr>
        <w:t>t1</w:t>
      </w:r>
      <w:r>
        <w:rPr>
          <w:rFonts w:ascii="Arial" w:hint="eastAsia"/>
          <w:shd w:val="clear" w:color="auto" w:fill="FFFFFF"/>
        </w:rPr>
        <w:t>时间内的度小于刹车后平均速度．</w:t>
      </w:r>
    </w:p>
    <w:p w:rsidR="00EF514B" w:rsidRDefault="00EF514B" w:rsidP="00EF514B">
      <w:pPr>
        <w:numPr>
          <w:ilvl w:val="0"/>
          <w:numId w:val="6"/>
        </w:numPr>
        <w:shd w:val="solid" w:color="FFFFFF" w:fill="auto"/>
        <w:autoSpaceDN w:val="0"/>
        <w:spacing w:after="15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 xml:space="preserve">1)2, </w:t>
      </w:r>
      <w:r>
        <w:rPr>
          <w:rFonts w:ascii="Arial" w:hint="eastAsia"/>
          <w:position w:val="-8"/>
          <w:shd w:val="clear" w:color="auto" w:fill="FFFFFF"/>
        </w:rPr>
        <w:object w:dxaOrig="362" w:dyaOrig="362">
          <v:shape id="_x0000_i1026" type="#_x0000_t75" alt="21世纪教育网 -- 中国最大型、最专业的中小学教育资源门户网站" style="width:18pt;height:18pt;mso-position-horizontal-relative:page;mso-position-vertical-relative:page" o:ole="">
            <v:imagedata r:id="rId30" o:title=""/>
          </v:shape>
          <o:OLEObject Type="Embed" ProgID="Equation.3" ShapeID="_x0000_i1026" DrawAspect="Content" ObjectID="_1419592541" r:id="rId31">
            <o:FieldCodes>\* MERGEFORMAT</o:FieldCodes>
          </o:OLEObject>
        </w:object>
      </w:r>
    </w:p>
    <w:p w:rsidR="00EF514B" w:rsidRDefault="00EF514B" w:rsidP="00EF514B">
      <w:pPr>
        <w:shd w:val="solid" w:color="FFFFFF" w:fill="auto"/>
        <w:autoSpaceDN w:val="0"/>
        <w:spacing w:after="150"/>
        <w:ind w:firstLineChars="200" w:firstLine="42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t>(2)4</w:t>
      </w:r>
      <w:r>
        <w:rPr>
          <w:rFonts w:ascii="Arial" w:hint="eastAsia"/>
          <w:shd w:val="clear" w:color="auto" w:fill="FFFFFF"/>
        </w:rPr>
        <w:t>≤</w:t>
      </w:r>
      <w:r>
        <w:rPr>
          <w:rFonts w:ascii="Arial" w:hint="eastAsia"/>
          <w:shd w:val="clear" w:color="auto" w:fill="FFFFFF"/>
        </w:rPr>
        <w:t>m</w:t>
      </w:r>
      <w:r>
        <w:rPr>
          <w:rFonts w:ascii="Arial" w:hint="eastAsia"/>
          <w:shd w:val="clear" w:color="auto" w:fill="FFFFFF"/>
        </w:rPr>
        <w:t>≤</w:t>
      </w:r>
      <w:r>
        <w:rPr>
          <w:rFonts w:ascii="Arial" w:hint="eastAsia"/>
          <w:shd w:val="clear" w:color="auto" w:fill="FFFFFF"/>
        </w:rPr>
        <w:t>6</w:t>
      </w:r>
      <w:r>
        <w:rPr>
          <w:rFonts w:ascii="Arial" w:hint="eastAsia"/>
          <w:shd w:val="clear" w:color="auto" w:fill="FFFFFF"/>
        </w:rPr>
        <w:t>时</w:t>
      </w:r>
      <w:r>
        <w:rPr>
          <w:rFonts w:ascii="Arial" w:hint="eastAsia"/>
          <w:shd w:val="clear" w:color="auto" w:fill="FFFFFF"/>
        </w:rPr>
        <w:t xml:space="preserve"> d=2</w:t>
      </w:r>
    </w:p>
    <w:p w:rsidR="00EF514B" w:rsidRDefault="00EF514B" w:rsidP="00EF514B">
      <w:pPr>
        <w:shd w:val="solid" w:color="FFFFFF" w:fill="auto"/>
        <w:autoSpaceDN w:val="0"/>
        <w:spacing w:after="150"/>
        <w:ind w:firstLineChars="200" w:firstLine="420"/>
        <w:textAlignment w:val="center"/>
        <w:rPr>
          <w:rFonts w:ascii="Arial" w:hint="eastAsia"/>
          <w:shd w:val="clear" w:color="auto" w:fill="FFFFFF"/>
        </w:rPr>
      </w:pPr>
      <w:r>
        <w:rPr>
          <w:rFonts w:ascii="Arial" w:hint="eastAsia"/>
          <w:shd w:val="clear" w:color="auto" w:fill="FFFFFF"/>
        </w:rPr>
        <w:lastRenderedPageBreak/>
        <w:t xml:space="preserve">   2</w:t>
      </w:r>
      <w:r>
        <w:rPr>
          <w:rFonts w:ascii="Arial" w:hint="eastAsia"/>
          <w:shd w:val="clear" w:color="auto" w:fill="FFFFFF"/>
        </w:rPr>
        <w:t>≤</w:t>
      </w:r>
      <w:r>
        <w:rPr>
          <w:rFonts w:ascii="Arial" w:hint="eastAsia"/>
          <w:shd w:val="clear" w:color="auto" w:fill="FFFFFF"/>
        </w:rPr>
        <w:t>m</w:t>
      </w:r>
      <w:r>
        <w:rPr>
          <w:rFonts w:ascii="Arial" w:hint="eastAsia"/>
          <w:shd w:val="clear" w:color="auto" w:fill="FFFFFF"/>
        </w:rPr>
        <w:t>≤</w:t>
      </w:r>
      <w:r>
        <w:rPr>
          <w:rFonts w:ascii="Arial" w:hint="eastAsia"/>
          <w:shd w:val="clear" w:color="auto" w:fill="FFFFFF"/>
        </w:rPr>
        <w:t>4</w:t>
      </w:r>
      <w:r>
        <w:rPr>
          <w:rFonts w:ascii="Arial" w:hint="eastAsia"/>
          <w:shd w:val="clear" w:color="auto" w:fill="FFFFFF"/>
        </w:rPr>
        <w:t>时</w:t>
      </w:r>
      <w:r>
        <w:rPr>
          <w:rFonts w:ascii="Arial" w:hint="eastAsia"/>
          <w:shd w:val="clear" w:color="auto" w:fill="FFFFFF"/>
        </w:rPr>
        <w:t xml:space="preserve">  d=</w:t>
      </w:r>
      <w:r>
        <w:rPr>
          <w:rFonts w:ascii="Arial" w:hint="eastAsia"/>
          <w:position w:val="-8"/>
          <w:shd w:val="clear" w:color="auto" w:fill="FFFFFF"/>
        </w:rPr>
        <w:object w:dxaOrig="1642" w:dyaOrig="400">
          <v:shape id="_x0000_i1027" type="#_x0000_t75" alt="学科网(www.zxxk.com)--教育资源门户，提供试卷、教案、课件、论文、素材及各类教学资源下载，还有大量而丰富的教学相关资讯！" style="width:81.75pt;height:20.25pt;mso-position-horizontal-relative:page;mso-position-vertical-relative:page" o:ole="">
            <v:imagedata r:id="rId32" o:title=""/>
          </v:shape>
          <o:OLEObject Type="Embed" ProgID="Equation.3" ShapeID="_x0000_i1027" DrawAspect="Content" ObjectID="_1419592542" r:id="rId33">
            <o:FieldCodes>\* MERGEFORMAT</o:FieldCodes>
          </o:OLEObject>
        </w:object>
      </w:r>
    </w:p>
    <w:p w:rsidR="00EF514B" w:rsidRDefault="00EF514B" w:rsidP="00EF514B">
      <w:pPr>
        <w:shd w:val="solid" w:color="FFFFFF" w:fill="auto"/>
        <w:autoSpaceDN w:val="0"/>
        <w:spacing w:after="150"/>
        <w:ind w:firstLineChars="200" w:firstLine="420"/>
        <w:textAlignment w:val="center"/>
        <w:rPr>
          <w:rFonts w:ascii="Arial"/>
          <w:shd w:val="clear" w:color="auto" w:fill="FFFFFF"/>
        </w:rPr>
      </w:pPr>
      <w:r>
        <w:rPr>
          <w:rFonts w:ascii="Arial" w:hint="eastAsia"/>
          <w:shd w:val="clear" w:color="auto" w:fill="FFFFFF"/>
        </w:rPr>
        <w:t>(3)</w:t>
      </w:r>
      <w:r>
        <w:rPr>
          <w:rFonts w:ascii="Arial" w:hint="eastAsia"/>
          <w:shd w:val="clear" w:color="auto" w:fill="FFFFFF"/>
        </w:rPr>
        <w:t>①</w:t>
      </w:r>
      <w:r>
        <w:rPr>
          <w:rFonts w:ascii="Arial"/>
          <w:shd w:val="clear" w:color="auto" w:fill="FFFFFF"/>
        </w:rPr>
        <w:t>16+4</w:t>
      </w:r>
      <w:r>
        <w:rPr>
          <w:rFonts w:ascii="Arial"/>
          <w:shd w:val="clear" w:color="auto" w:fill="FFFFFF"/>
        </w:rPr>
        <w:t>π</w:t>
      </w:r>
      <w:r>
        <w:rPr>
          <w:rFonts w:ascii="Arial"/>
          <w:shd w:val="clear" w:color="auto" w:fill="FFFFFF"/>
        </w:rPr>
        <w:t xml:space="preserve"> </w:t>
      </w:r>
    </w:p>
    <w:p w:rsidR="00EF514B" w:rsidRDefault="00EF514B" w:rsidP="00EF514B">
      <w:pPr>
        <w:shd w:val="solid" w:color="FFFFFF" w:fill="auto"/>
        <w:autoSpaceDN w:val="0"/>
        <w:spacing w:after="150"/>
        <w:ind w:firstLineChars="200" w:firstLine="420"/>
        <w:textAlignment w:val="center"/>
        <w:rPr>
          <w:rFonts w:ascii="Arial"/>
          <w:shd w:val="clear" w:color="auto" w:fill="FFFFFF"/>
        </w:rPr>
      </w:pPr>
      <w:r>
        <w:rPr>
          <w:rFonts w:ascii="Arial" w:hint="eastAsia"/>
          <w:shd w:val="clear" w:color="auto" w:fill="FFFFFF"/>
        </w:rPr>
        <w:t xml:space="preserve">   </w:t>
      </w:r>
      <w:r>
        <w:rPr>
          <w:rFonts w:ascii="Arial" w:hint="eastAsia"/>
          <w:shd w:val="clear" w:color="auto" w:fill="FFFFFF"/>
        </w:rPr>
        <w:t>②</w:t>
      </w:r>
      <w:r>
        <w:rPr>
          <w:rFonts w:ascii="Arial"/>
          <w:shd w:val="clear" w:color="auto" w:fill="FFFFFF"/>
        </w:rPr>
        <w:t>m=1</w:t>
      </w:r>
      <w:r>
        <w:rPr>
          <w:rFonts w:ascii="Arial" w:hint="eastAsia"/>
          <w:shd w:val="clear" w:color="auto" w:fill="FFFFFF"/>
        </w:rPr>
        <w:t xml:space="preserve"> </w:t>
      </w:r>
      <w:r>
        <w:rPr>
          <w:rFonts w:ascii="Arial"/>
          <w:shd w:val="clear" w:color="auto" w:fill="FFFFFF"/>
        </w:rPr>
        <w:t xml:space="preserve"> m=3 </w:t>
      </w:r>
      <w:r>
        <w:rPr>
          <w:rFonts w:ascii="Arial" w:hint="eastAsia"/>
          <w:shd w:val="clear" w:color="auto" w:fill="FFFFFF"/>
        </w:rPr>
        <w:t xml:space="preserve"> </w:t>
      </w:r>
      <w:r>
        <w:rPr>
          <w:rFonts w:ascii="Arial"/>
          <w:shd w:val="clear" w:color="auto" w:fill="FFFFFF"/>
        </w:rPr>
        <w:t>m=5.2</w:t>
      </w:r>
    </w:p>
    <w:p w:rsidR="00EF514B" w:rsidRDefault="00EF514B" w:rsidP="00EF514B"/>
    <w:p w:rsidR="005B3754" w:rsidRDefault="005B3754"/>
    <w:sectPr w:rsidR="005B37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754" w:rsidRDefault="005B3754" w:rsidP="00EF514B">
      <w:r>
        <w:separator/>
      </w:r>
    </w:p>
  </w:endnote>
  <w:endnote w:type="continuationSeparator" w:id="1">
    <w:p w:rsidR="005B3754" w:rsidRDefault="005B3754" w:rsidP="00EF51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754" w:rsidRDefault="005B3754" w:rsidP="00EF514B">
      <w:r>
        <w:separator/>
      </w:r>
    </w:p>
  </w:footnote>
  <w:footnote w:type="continuationSeparator" w:id="1">
    <w:p w:rsidR="005B3754" w:rsidRDefault="005B3754" w:rsidP="00EF51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lvl w:ilvl="0">
      <w:start w:val="24"/>
      <w:numFmt w:val="decimal"/>
      <w:suff w:val="nothing"/>
      <w:lvlText w:val="%1."/>
      <w:lvlJc w:val="left"/>
    </w:lvl>
  </w:abstractNum>
  <w:abstractNum w:abstractNumId="1">
    <w:nsid w:val="00000005"/>
    <w:multiLevelType w:val="singleLevel"/>
    <w:tmpl w:val="00000005"/>
    <w:lvl w:ilvl="0">
      <w:start w:val="17"/>
      <w:numFmt w:val="decimal"/>
      <w:suff w:val="nothing"/>
      <w:lvlText w:val="%1."/>
      <w:lvlJc w:val="left"/>
    </w:lvl>
  </w:abstractNum>
  <w:abstractNum w:abstractNumId="2">
    <w:nsid w:val="00000007"/>
    <w:multiLevelType w:val="singleLevel"/>
    <w:tmpl w:val="00000007"/>
    <w:lvl w:ilvl="0">
      <w:start w:val="11"/>
      <w:numFmt w:val="decimal"/>
      <w:suff w:val="nothing"/>
      <w:lvlText w:val="%1."/>
      <w:lvlJc w:val="left"/>
    </w:lvl>
  </w:abstractNum>
  <w:abstractNum w:abstractNumId="3">
    <w:nsid w:val="00000010"/>
    <w:multiLevelType w:val="singleLevel"/>
    <w:tmpl w:val="00000010"/>
    <w:lvl w:ilvl="0">
      <w:start w:val="1"/>
      <w:numFmt w:val="chineseCounting"/>
      <w:suff w:val="nothing"/>
      <w:lvlText w:val="%1．"/>
      <w:lvlJc w:val="left"/>
    </w:lvl>
  </w:abstractNum>
  <w:abstractNum w:abstractNumId="4">
    <w:nsid w:val="00000011"/>
    <w:multiLevelType w:val="singleLevel"/>
    <w:tmpl w:val="00000011"/>
    <w:lvl w:ilvl="0">
      <w:start w:val="3"/>
      <w:numFmt w:val="chineseCounting"/>
      <w:suff w:val="nothing"/>
      <w:lvlText w:val="%1．"/>
      <w:lvlJc w:val="left"/>
    </w:lvl>
  </w:abstractNum>
  <w:abstractNum w:abstractNumId="5">
    <w:nsid w:val="00000013"/>
    <w:multiLevelType w:val="singleLevel"/>
    <w:tmpl w:val="00000013"/>
    <w:lvl w:ilvl="0">
      <w:start w:val="20"/>
      <w:numFmt w:val="decimal"/>
      <w:suff w:val="nothing"/>
      <w:lvlText w:val="%1.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514B"/>
    <w:rsid w:val="005B3754"/>
    <w:rsid w:val="00EF5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14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F51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F514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F51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F514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F514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F514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7.png"/><Relationship Id="rId32" Type="http://schemas.openxmlformats.org/officeDocument/2006/relationships/image" Target="media/image24.wmf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wmf"/><Relationship Id="rId19" Type="http://schemas.openxmlformats.org/officeDocument/2006/relationships/image" Target="media/image12.png"/><Relationship Id="rId31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212</Words>
  <Characters>1212</Characters>
  <Application>Microsoft Office Word</Application>
  <DocSecurity>0</DocSecurity>
  <Lines>10</Lines>
  <Paragraphs>2</Paragraphs>
  <ScaleCrop>false</ScaleCrop>
  <Company>微软中国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2013-01-13T06:28:00Z</dcterms:created>
  <dcterms:modified xsi:type="dcterms:W3CDTF">2013-01-13T06:29:00Z</dcterms:modified>
</cp:coreProperties>
</file>