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494" w:rsidRPr="0087561E" w:rsidRDefault="001E5494" w:rsidP="001E5494">
      <w:pPr>
        <w:spacing w:line="360" w:lineRule="auto"/>
        <w:jc w:val="center"/>
        <w:rPr>
          <w:color w:val="000000"/>
          <w:sz w:val="32"/>
          <w:szCs w:val="32"/>
        </w:rPr>
      </w:pPr>
      <w:r w:rsidRPr="0087561E">
        <w:rPr>
          <w:rFonts w:hAnsi="宋体"/>
          <w:color w:val="000000"/>
          <w:sz w:val="32"/>
          <w:szCs w:val="32"/>
        </w:rPr>
        <w:t>英语试题</w:t>
      </w:r>
      <w:r w:rsidRPr="0087561E">
        <w:rPr>
          <w:color w:val="000000"/>
          <w:sz w:val="32"/>
          <w:szCs w:val="32"/>
        </w:rPr>
        <w:t>(A)</w:t>
      </w:r>
      <w:r w:rsidRPr="0087561E">
        <w:rPr>
          <w:rFonts w:hAnsi="宋体"/>
          <w:color w:val="000000"/>
          <w:sz w:val="32"/>
          <w:szCs w:val="32"/>
        </w:rPr>
        <w:t>参考答案及评分标准</w:t>
      </w:r>
    </w:p>
    <w:p w:rsidR="001E5494" w:rsidRPr="0087561E" w:rsidRDefault="001E5494" w:rsidP="001E5494">
      <w:pPr>
        <w:spacing w:line="360" w:lineRule="auto"/>
        <w:jc w:val="center"/>
        <w:rPr>
          <w:color w:val="000000"/>
          <w:sz w:val="27"/>
        </w:rPr>
      </w:pPr>
      <w:r w:rsidRPr="0087561E">
        <w:rPr>
          <w:rFonts w:ascii="宋体" w:hAnsi="宋体"/>
          <w:color w:val="000000"/>
          <w:sz w:val="27"/>
        </w:rPr>
        <w:t>第</w:t>
      </w:r>
      <w:r w:rsidRPr="0087561E">
        <w:rPr>
          <w:rFonts w:ascii="宋体" w:hAnsi="宋体" w:hint="eastAsia"/>
          <w:color w:val="000000"/>
          <w:sz w:val="27"/>
        </w:rPr>
        <w:t>Ⅰ</w:t>
      </w:r>
      <w:r w:rsidRPr="0087561E">
        <w:rPr>
          <w:rFonts w:hAnsi="宋体"/>
          <w:color w:val="000000"/>
          <w:sz w:val="27"/>
        </w:rPr>
        <w:t>卷</w:t>
      </w:r>
      <w:r w:rsidRPr="0087561E">
        <w:rPr>
          <w:rFonts w:hAnsi="宋体" w:hint="eastAsia"/>
          <w:color w:val="000000"/>
          <w:sz w:val="27"/>
        </w:rPr>
        <w:t xml:space="preserve"> </w:t>
      </w:r>
      <w:r w:rsidRPr="0087561E">
        <w:rPr>
          <w:color w:val="000000"/>
          <w:sz w:val="27"/>
        </w:rPr>
        <w:t>(</w:t>
      </w:r>
      <w:r w:rsidRPr="0087561E">
        <w:rPr>
          <w:rFonts w:hAnsi="宋体"/>
          <w:color w:val="000000"/>
          <w:sz w:val="27"/>
        </w:rPr>
        <w:t>选择题</w:t>
      </w:r>
      <w:r w:rsidRPr="0087561E">
        <w:rPr>
          <w:rFonts w:hAnsi="宋体" w:hint="eastAsia"/>
          <w:color w:val="000000"/>
          <w:sz w:val="27"/>
        </w:rPr>
        <w:t xml:space="preserve"> </w:t>
      </w:r>
      <w:r w:rsidRPr="0087561E">
        <w:rPr>
          <w:rFonts w:hAnsi="宋体"/>
          <w:color w:val="000000"/>
          <w:sz w:val="27"/>
        </w:rPr>
        <w:t>共</w:t>
      </w:r>
      <w:r w:rsidRPr="0087561E">
        <w:rPr>
          <w:color w:val="000000"/>
          <w:sz w:val="27"/>
        </w:rPr>
        <w:t>65</w:t>
      </w:r>
      <w:r w:rsidRPr="0087561E">
        <w:rPr>
          <w:rFonts w:hAnsi="宋体"/>
          <w:color w:val="000000"/>
          <w:sz w:val="27"/>
        </w:rPr>
        <w:t>分</w:t>
      </w:r>
      <w:r w:rsidRPr="0087561E">
        <w:rPr>
          <w:color w:val="000000"/>
          <w:sz w:val="27"/>
        </w:rPr>
        <w:t>)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rFonts w:hAnsi="宋体"/>
          <w:color w:val="000000"/>
        </w:rPr>
        <w:t>一、听力理解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 </w:t>
      </w:r>
      <w:r w:rsidRPr="0087561E">
        <w:rPr>
          <w:rFonts w:hint="eastAsia"/>
          <w:color w:val="000000"/>
        </w:rPr>
        <w:t xml:space="preserve"> </w:t>
      </w:r>
      <w:r w:rsidRPr="0087561E">
        <w:rPr>
          <w:color w:val="000000"/>
        </w:rPr>
        <w:t xml:space="preserve">1—5 ACABC   </w:t>
      </w:r>
      <w:r w:rsidRPr="0087561E">
        <w:rPr>
          <w:rFonts w:hint="eastAsia"/>
          <w:color w:val="000000"/>
        </w:rPr>
        <w:t xml:space="preserve">   </w:t>
      </w:r>
      <w:r w:rsidRPr="0087561E">
        <w:rPr>
          <w:color w:val="000000"/>
        </w:rPr>
        <w:t xml:space="preserve"> 6—10 ABCBB    </w:t>
      </w:r>
      <w:r w:rsidRPr="0087561E">
        <w:rPr>
          <w:rFonts w:hint="eastAsia"/>
          <w:color w:val="000000"/>
        </w:rPr>
        <w:t xml:space="preserve">   </w:t>
      </w:r>
      <w:r w:rsidRPr="0087561E">
        <w:rPr>
          <w:color w:val="000000"/>
        </w:rPr>
        <w:t xml:space="preserve">l </w:t>
      </w:r>
      <w:r w:rsidRPr="0087561E">
        <w:rPr>
          <w:rFonts w:hint="eastAsia"/>
          <w:color w:val="000000"/>
        </w:rPr>
        <w:t>1</w:t>
      </w:r>
      <w:r w:rsidRPr="0087561E">
        <w:rPr>
          <w:rFonts w:hAnsi="宋体"/>
          <w:color w:val="000000"/>
        </w:rPr>
        <w:t>一</w:t>
      </w:r>
      <w:r w:rsidRPr="0087561E">
        <w:rPr>
          <w:color w:val="000000"/>
        </w:rPr>
        <w:t>15 ACBAA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</w:t>
      </w:r>
      <w:r w:rsidRPr="0087561E">
        <w:rPr>
          <w:rFonts w:hint="eastAsia"/>
          <w:color w:val="000000"/>
        </w:rPr>
        <w:t xml:space="preserve"> </w:t>
      </w:r>
      <w:r w:rsidRPr="0087561E">
        <w:rPr>
          <w:color w:val="000000"/>
        </w:rPr>
        <w:t xml:space="preserve"> 16</w:t>
      </w:r>
      <w:r w:rsidRPr="0087561E">
        <w:rPr>
          <w:rFonts w:hint="eastAsia"/>
          <w:color w:val="000000"/>
        </w:rPr>
        <w:t>—</w:t>
      </w:r>
      <w:r w:rsidRPr="0087561E">
        <w:rPr>
          <w:color w:val="000000"/>
        </w:rPr>
        <w:t>20 BCCAB    21—25 CDACB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rFonts w:hAnsi="宋体"/>
          <w:color w:val="000000"/>
        </w:rPr>
        <w:t>二、单项填空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</w:t>
      </w:r>
      <w:r w:rsidRPr="0087561E">
        <w:rPr>
          <w:rFonts w:hint="eastAsia"/>
          <w:color w:val="000000"/>
        </w:rPr>
        <w:t xml:space="preserve"> </w:t>
      </w:r>
      <w:r w:rsidRPr="0087561E">
        <w:rPr>
          <w:color w:val="000000"/>
        </w:rPr>
        <w:t xml:space="preserve"> 26—30 DCABC    3 1—-35 BDADC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rFonts w:hAnsi="宋体"/>
          <w:color w:val="000000"/>
        </w:rPr>
        <w:t>三、阅读理解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</w:t>
      </w:r>
      <w:r w:rsidRPr="0087561E">
        <w:rPr>
          <w:rFonts w:hint="eastAsia"/>
          <w:color w:val="000000"/>
        </w:rPr>
        <w:t xml:space="preserve"> </w:t>
      </w:r>
      <w:r w:rsidRPr="0087561E">
        <w:rPr>
          <w:color w:val="000000"/>
        </w:rPr>
        <w:t xml:space="preserve"> 36---40 ADABC    4 1—45 BACDB 46--50 DBBCA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   </w:t>
      </w:r>
      <w:r w:rsidRPr="0087561E">
        <w:rPr>
          <w:rFonts w:hAnsi="宋体"/>
          <w:color w:val="000000"/>
        </w:rPr>
        <w:t>说明：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   1</w:t>
      </w:r>
      <w:r w:rsidRPr="0087561E">
        <w:rPr>
          <w:rFonts w:hAnsi="宋体"/>
          <w:color w:val="000000"/>
        </w:rPr>
        <w:t>．第</w:t>
      </w:r>
      <w:r w:rsidRPr="0087561E">
        <w:rPr>
          <w:color w:val="000000"/>
        </w:rPr>
        <w:t>l</w:t>
      </w:r>
      <w:r w:rsidRPr="0087561E">
        <w:rPr>
          <w:rFonts w:hAnsi="宋体"/>
          <w:color w:val="000000"/>
        </w:rPr>
        <w:t>卷选择题共</w:t>
      </w:r>
      <w:r w:rsidRPr="0087561E">
        <w:rPr>
          <w:color w:val="000000"/>
        </w:rPr>
        <w:t>50</w:t>
      </w:r>
      <w:r w:rsidRPr="0087561E">
        <w:rPr>
          <w:rFonts w:hAnsi="宋体"/>
          <w:color w:val="000000"/>
        </w:rPr>
        <w:t>小题。</w:t>
      </w:r>
      <w:r w:rsidRPr="0087561E">
        <w:rPr>
          <w:color w:val="000000"/>
        </w:rPr>
        <w:t>l-35</w:t>
      </w:r>
      <w:r w:rsidRPr="0087561E">
        <w:rPr>
          <w:rFonts w:hAnsi="宋体"/>
          <w:color w:val="000000"/>
        </w:rPr>
        <w:t>小题，每小题</w:t>
      </w:r>
      <w:r w:rsidRPr="0087561E">
        <w:rPr>
          <w:color w:val="000000"/>
        </w:rPr>
        <w:t>l</w:t>
      </w:r>
      <w:r w:rsidRPr="0087561E">
        <w:rPr>
          <w:rFonts w:hAnsi="宋体"/>
          <w:color w:val="000000"/>
        </w:rPr>
        <w:t>分；第</w:t>
      </w:r>
      <w:r w:rsidRPr="0087561E">
        <w:rPr>
          <w:color w:val="000000"/>
        </w:rPr>
        <w:t>36-50</w:t>
      </w:r>
      <w:r w:rsidRPr="0087561E">
        <w:rPr>
          <w:rFonts w:hAnsi="宋体"/>
          <w:color w:val="000000"/>
        </w:rPr>
        <w:t>小题，每小题</w:t>
      </w:r>
      <w:r w:rsidRPr="0087561E">
        <w:rPr>
          <w:color w:val="000000"/>
        </w:rPr>
        <w:t>2</w:t>
      </w:r>
      <w:r w:rsidRPr="0087561E">
        <w:rPr>
          <w:rFonts w:hAnsi="宋体"/>
          <w:color w:val="000000"/>
        </w:rPr>
        <w:t>分，共</w:t>
      </w:r>
      <w:r w:rsidRPr="0087561E">
        <w:rPr>
          <w:color w:val="000000"/>
        </w:rPr>
        <w:t>65</w:t>
      </w:r>
      <w:r w:rsidRPr="0087561E">
        <w:rPr>
          <w:rFonts w:hAnsi="宋体"/>
          <w:color w:val="000000"/>
        </w:rPr>
        <w:t>分。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 </w:t>
      </w:r>
      <w:r w:rsidRPr="0087561E">
        <w:rPr>
          <w:rFonts w:hint="eastAsia"/>
          <w:color w:val="000000"/>
        </w:rPr>
        <w:t xml:space="preserve">  </w:t>
      </w:r>
      <w:r>
        <w:rPr>
          <w:rFonts w:hint="eastAsia"/>
          <w:noProof/>
          <w:color w:val="000000"/>
        </w:rPr>
        <w:drawing>
          <wp:inline distT="0" distB="0" distL="0" distR="0">
            <wp:extent cx="19050" cy="9525"/>
            <wp:effectExtent l="19050" t="0" r="0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561E">
        <w:rPr>
          <w:color w:val="000000"/>
        </w:rPr>
        <w:t>2</w:t>
      </w:r>
      <w:r w:rsidRPr="0087561E">
        <w:rPr>
          <w:rFonts w:hAnsi="宋体"/>
          <w:color w:val="000000"/>
        </w:rPr>
        <w:t>．与所给答案不符者不得分。</w:t>
      </w:r>
    </w:p>
    <w:p w:rsidR="001E5494" w:rsidRPr="0087561E" w:rsidRDefault="001E5494" w:rsidP="001E5494">
      <w:pPr>
        <w:spacing w:line="360" w:lineRule="auto"/>
        <w:jc w:val="center"/>
        <w:rPr>
          <w:color w:val="000000"/>
          <w:sz w:val="27"/>
        </w:rPr>
      </w:pPr>
      <w:r w:rsidRPr="0087561E">
        <w:rPr>
          <w:rFonts w:ascii="宋体" w:hAnsi="宋体"/>
          <w:color w:val="000000"/>
          <w:sz w:val="27"/>
        </w:rPr>
        <w:t>第</w:t>
      </w:r>
      <w:r w:rsidRPr="0087561E">
        <w:rPr>
          <w:rFonts w:ascii="宋体" w:hAnsi="宋体" w:hint="eastAsia"/>
          <w:color w:val="000000"/>
          <w:sz w:val="27"/>
        </w:rPr>
        <w:t>Ⅱ</w:t>
      </w:r>
      <w:r w:rsidRPr="0087561E">
        <w:rPr>
          <w:rFonts w:hAnsi="宋体"/>
          <w:color w:val="000000"/>
          <w:sz w:val="27"/>
        </w:rPr>
        <w:t>卷</w:t>
      </w:r>
      <w:r w:rsidRPr="0087561E">
        <w:rPr>
          <w:rFonts w:hAnsi="宋体" w:hint="eastAsia"/>
          <w:color w:val="000000"/>
          <w:sz w:val="27"/>
        </w:rPr>
        <w:t xml:space="preserve"> </w:t>
      </w:r>
      <w:r w:rsidRPr="0087561E">
        <w:rPr>
          <w:color w:val="000000"/>
          <w:sz w:val="27"/>
        </w:rPr>
        <w:t>(</w:t>
      </w:r>
      <w:r w:rsidRPr="0087561E">
        <w:rPr>
          <w:rFonts w:hAnsi="宋体"/>
          <w:color w:val="000000"/>
          <w:sz w:val="27"/>
        </w:rPr>
        <w:t>非选择题</w:t>
      </w:r>
      <w:r w:rsidRPr="0087561E">
        <w:rPr>
          <w:rFonts w:hAnsi="宋体" w:hint="eastAsia"/>
          <w:color w:val="000000"/>
          <w:sz w:val="27"/>
        </w:rPr>
        <w:t xml:space="preserve"> </w:t>
      </w:r>
      <w:r w:rsidRPr="0087561E">
        <w:rPr>
          <w:rFonts w:hAnsi="宋体"/>
          <w:color w:val="000000"/>
          <w:sz w:val="27"/>
        </w:rPr>
        <w:t>共</w:t>
      </w:r>
      <w:r w:rsidRPr="0087561E">
        <w:rPr>
          <w:color w:val="000000"/>
          <w:sz w:val="27"/>
        </w:rPr>
        <w:t>55</w:t>
      </w:r>
      <w:r w:rsidRPr="0087561E">
        <w:rPr>
          <w:rFonts w:hAnsi="宋体"/>
          <w:color w:val="000000"/>
          <w:sz w:val="27"/>
        </w:rPr>
        <w:t>分</w:t>
      </w:r>
      <w:r w:rsidRPr="0087561E">
        <w:rPr>
          <w:color w:val="000000"/>
          <w:sz w:val="27"/>
        </w:rPr>
        <w:t>)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rFonts w:hAnsi="宋体"/>
          <w:color w:val="000000"/>
        </w:rPr>
        <w:t>四、阅读表达</w:t>
      </w:r>
    </w:p>
    <w:p w:rsidR="001E5494" w:rsidRPr="0087561E" w:rsidRDefault="001E5494" w:rsidP="001E5494">
      <w:pPr>
        <w:spacing w:line="360" w:lineRule="auto"/>
        <w:ind w:firstLineChars="150" w:firstLine="315"/>
        <w:rPr>
          <w:color w:val="000000"/>
        </w:rPr>
      </w:pPr>
      <w:r w:rsidRPr="0087561E">
        <w:rPr>
          <w:color w:val="000000"/>
        </w:rPr>
        <w:t>1. (The charity shops sell) All kinds of things.</w:t>
      </w:r>
    </w:p>
    <w:p w:rsidR="001E5494" w:rsidRPr="0087561E" w:rsidRDefault="001E5494" w:rsidP="001E5494">
      <w:pPr>
        <w:spacing w:line="360" w:lineRule="auto"/>
        <w:ind w:firstLineChars="150" w:firstLine="315"/>
        <w:rPr>
          <w:color w:val="000000"/>
        </w:rPr>
      </w:pPr>
      <w:r w:rsidRPr="0087561E">
        <w:rPr>
          <w:color w:val="000000"/>
        </w:rPr>
        <w:t>2. The first charity shop was opened by Oxfam in 1947.</w:t>
      </w:r>
    </w:p>
    <w:p w:rsidR="001E5494" w:rsidRPr="0087561E" w:rsidRDefault="001E5494" w:rsidP="001E5494">
      <w:pPr>
        <w:spacing w:line="360" w:lineRule="auto"/>
        <w:ind w:firstLineChars="150" w:firstLine="315"/>
        <w:rPr>
          <w:color w:val="000000"/>
        </w:rPr>
      </w:pPr>
      <w:r w:rsidRPr="0087561E">
        <w:rPr>
          <w:color w:val="000000"/>
        </w:rPr>
        <w:t>3. although</w:t>
      </w:r>
      <w:r w:rsidRPr="0087561E">
        <w:rPr>
          <w:rFonts w:hint="eastAsia"/>
          <w:color w:val="000000"/>
        </w:rPr>
        <w:t xml:space="preserve"> </w:t>
      </w:r>
      <w:r w:rsidRPr="0087561E">
        <w:rPr>
          <w:color w:val="000000"/>
        </w:rPr>
        <w:t>/</w:t>
      </w:r>
      <w:r w:rsidRPr="0087561E">
        <w:rPr>
          <w:rFonts w:hint="eastAsia"/>
          <w:color w:val="000000"/>
        </w:rPr>
        <w:t xml:space="preserve"> </w:t>
      </w:r>
      <w:r w:rsidRPr="0087561E">
        <w:rPr>
          <w:color w:val="000000"/>
        </w:rPr>
        <w:t>though</w:t>
      </w:r>
      <w:r w:rsidRPr="0087561E">
        <w:rPr>
          <w:rFonts w:hint="eastAsia"/>
          <w:color w:val="000000"/>
        </w:rPr>
        <w:t xml:space="preserve"> </w:t>
      </w:r>
      <w:r w:rsidRPr="0087561E">
        <w:rPr>
          <w:color w:val="000000"/>
        </w:rPr>
        <w:t>/</w:t>
      </w:r>
      <w:r w:rsidRPr="0087561E">
        <w:rPr>
          <w:rFonts w:hint="eastAsia"/>
          <w:color w:val="000000"/>
        </w:rPr>
        <w:t xml:space="preserve"> </w:t>
      </w:r>
      <w:r w:rsidRPr="0087561E">
        <w:rPr>
          <w:color w:val="000000"/>
        </w:rPr>
        <w:t>but</w:t>
      </w:r>
    </w:p>
    <w:p w:rsidR="001E5494" w:rsidRPr="0087561E" w:rsidRDefault="001E5494" w:rsidP="001E5494">
      <w:pPr>
        <w:spacing w:line="360" w:lineRule="auto"/>
        <w:ind w:firstLineChars="150" w:firstLine="315"/>
        <w:rPr>
          <w:color w:val="000000"/>
        </w:rPr>
      </w:pPr>
      <w:r w:rsidRPr="0087561E">
        <w:rPr>
          <w:color w:val="000000"/>
        </w:rPr>
        <w:t>4. (Charity shops raise) More than 110 million pounds (every year).</w:t>
      </w:r>
    </w:p>
    <w:p w:rsidR="001E5494" w:rsidRPr="0087561E" w:rsidRDefault="001E5494" w:rsidP="001E5494">
      <w:pPr>
        <w:spacing w:line="360" w:lineRule="auto"/>
        <w:ind w:firstLineChars="150" w:firstLine="315"/>
        <w:rPr>
          <w:color w:val="000000"/>
        </w:rPr>
      </w:pPr>
      <w:r w:rsidRPr="0087561E">
        <w:rPr>
          <w:color w:val="000000"/>
        </w:rPr>
        <w:t>5</w:t>
      </w:r>
      <w:r w:rsidRPr="0087561E">
        <w:rPr>
          <w:rFonts w:hAnsi="宋体"/>
          <w:color w:val="000000"/>
        </w:rPr>
        <w:t>．如果可能的话，让我们一起为慈善事业做点事吧。</w:t>
      </w:r>
    </w:p>
    <w:p w:rsidR="001E5494" w:rsidRPr="0087561E" w:rsidRDefault="001E5494" w:rsidP="001E5494">
      <w:pPr>
        <w:spacing w:line="360" w:lineRule="auto"/>
        <w:ind w:firstLineChars="150" w:firstLine="315"/>
        <w:rPr>
          <w:color w:val="000000"/>
        </w:rPr>
      </w:pPr>
      <w:r w:rsidRPr="0087561E">
        <w:rPr>
          <w:rFonts w:hAnsi="宋体"/>
          <w:color w:val="000000"/>
        </w:rPr>
        <w:t>说明：</w:t>
      </w:r>
    </w:p>
    <w:p w:rsidR="001E5494" w:rsidRPr="0087561E" w:rsidRDefault="001E5494" w:rsidP="001E5494">
      <w:pPr>
        <w:spacing w:line="360" w:lineRule="auto"/>
        <w:ind w:firstLineChars="150" w:firstLine="315"/>
        <w:rPr>
          <w:color w:val="000000"/>
        </w:rPr>
      </w:pPr>
      <w:r w:rsidRPr="0087561E">
        <w:rPr>
          <w:color w:val="000000"/>
        </w:rPr>
        <w:t>1</w:t>
      </w:r>
      <w:r w:rsidRPr="0087561E">
        <w:rPr>
          <w:rFonts w:hAnsi="宋体"/>
          <w:color w:val="000000"/>
        </w:rPr>
        <w:t>．本题共</w:t>
      </w:r>
      <w:r w:rsidRPr="0087561E">
        <w:rPr>
          <w:color w:val="000000"/>
        </w:rPr>
        <w:t>5</w:t>
      </w:r>
      <w:r w:rsidRPr="0087561E">
        <w:rPr>
          <w:rFonts w:hAnsi="宋体"/>
          <w:color w:val="000000"/>
        </w:rPr>
        <w:t>小题，每小题</w:t>
      </w:r>
      <w:r w:rsidRPr="0087561E">
        <w:rPr>
          <w:color w:val="000000"/>
        </w:rPr>
        <w:t>2</w:t>
      </w:r>
      <w:r w:rsidRPr="0087561E">
        <w:rPr>
          <w:rFonts w:hAnsi="宋体"/>
          <w:color w:val="000000"/>
        </w:rPr>
        <w:t>分。</w:t>
      </w:r>
    </w:p>
    <w:p w:rsidR="001E5494" w:rsidRPr="0087561E" w:rsidRDefault="001E5494" w:rsidP="001E5494">
      <w:pPr>
        <w:spacing w:line="360" w:lineRule="auto"/>
        <w:ind w:firstLineChars="150" w:firstLine="315"/>
        <w:rPr>
          <w:color w:val="000000"/>
        </w:rPr>
      </w:pPr>
      <w:r w:rsidRPr="0087561E">
        <w:rPr>
          <w:color w:val="000000"/>
        </w:rPr>
        <w:t>2</w:t>
      </w:r>
      <w:r w:rsidRPr="0087561E">
        <w:rPr>
          <w:rFonts w:hAnsi="宋体"/>
          <w:color w:val="000000"/>
        </w:rPr>
        <w:t>．与所给答案不符，只要意义正确，且符合题意要求，也得分。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</w:t>
      </w:r>
      <w:r w:rsidRPr="0087561E">
        <w:rPr>
          <w:rFonts w:hint="eastAsia"/>
          <w:color w:val="000000"/>
        </w:rPr>
        <w:t xml:space="preserve"> </w:t>
      </w:r>
      <w:r w:rsidRPr="0087561E">
        <w:rPr>
          <w:color w:val="000000"/>
        </w:rPr>
        <w:t xml:space="preserve"> 3</w:t>
      </w:r>
      <w:r w:rsidRPr="0087561E">
        <w:rPr>
          <w:rFonts w:hAnsi="宋体"/>
          <w:color w:val="000000"/>
        </w:rPr>
        <w:t>．语法、单词拼写错误。评分时视其对阅读表达的影响程度酌情扣分</w:t>
      </w:r>
      <w:r w:rsidRPr="0087561E">
        <w:rPr>
          <w:color w:val="000000"/>
        </w:rPr>
        <w:t>(</w:t>
      </w:r>
      <w:r w:rsidRPr="0087561E">
        <w:rPr>
          <w:rFonts w:hAnsi="宋体"/>
          <w:color w:val="000000"/>
        </w:rPr>
        <w:t>应以理解和表达意义正确性作为评分的主要依据</w:t>
      </w:r>
      <w:r w:rsidRPr="0087561E">
        <w:rPr>
          <w:color w:val="000000"/>
        </w:rPr>
        <w:t>)</w:t>
      </w:r>
      <w:r w:rsidRPr="0087561E">
        <w:rPr>
          <w:rFonts w:hAnsi="宋体"/>
          <w:color w:val="000000"/>
        </w:rPr>
        <w:t>。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rFonts w:hAnsi="宋体"/>
          <w:color w:val="000000"/>
        </w:rPr>
        <w:t>五、选词填空</w:t>
      </w:r>
    </w:p>
    <w:p w:rsidR="001E5494" w:rsidRPr="0087561E" w:rsidRDefault="001E5494" w:rsidP="001E5494">
      <w:pPr>
        <w:spacing w:line="360" w:lineRule="auto"/>
        <w:ind w:firstLineChars="200" w:firstLine="420"/>
        <w:rPr>
          <w:color w:val="000000"/>
          <w:szCs w:val="21"/>
        </w:rPr>
      </w:pPr>
      <w:r w:rsidRPr="0087561E">
        <w:rPr>
          <w:color w:val="000000"/>
          <w:szCs w:val="21"/>
        </w:rPr>
        <w:t xml:space="preserve">6. children    </w:t>
      </w:r>
      <w:r w:rsidRPr="0087561E">
        <w:rPr>
          <w:rFonts w:hint="eastAsia"/>
          <w:color w:val="000000"/>
          <w:szCs w:val="21"/>
        </w:rPr>
        <w:t xml:space="preserve"> </w:t>
      </w:r>
      <w:r w:rsidRPr="0087561E">
        <w:rPr>
          <w:color w:val="000000"/>
          <w:szCs w:val="21"/>
        </w:rPr>
        <w:t xml:space="preserve">7. in     8. hard     9. themselves     </w:t>
      </w:r>
      <w:r w:rsidRPr="0087561E">
        <w:rPr>
          <w:rFonts w:hint="eastAsia"/>
          <w:color w:val="000000"/>
          <w:szCs w:val="21"/>
        </w:rPr>
        <w:t xml:space="preserve"> </w:t>
      </w:r>
      <w:r w:rsidRPr="0087561E">
        <w:rPr>
          <w:color w:val="000000"/>
          <w:szCs w:val="21"/>
        </w:rPr>
        <w:t>10. began</w:t>
      </w:r>
    </w:p>
    <w:p w:rsidR="001E5494" w:rsidRPr="0087561E" w:rsidRDefault="001E5494" w:rsidP="001E5494">
      <w:pPr>
        <w:spacing w:line="360" w:lineRule="auto"/>
        <w:ind w:firstLineChars="200" w:firstLine="420"/>
        <w:rPr>
          <w:color w:val="000000"/>
          <w:szCs w:val="21"/>
        </w:rPr>
      </w:pPr>
      <w:r w:rsidRPr="0087561E">
        <w:rPr>
          <w:color w:val="000000"/>
          <w:szCs w:val="21"/>
        </w:rPr>
        <w:t xml:space="preserve">11. time       12. if    13. </w:t>
      </w:r>
      <w:r w:rsidRPr="0087561E">
        <w:rPr>
          <w:rFonts w:hint="eastAsia"/>
          <w:color w:val="000000"/>
          <w:szCs w:val="21"/>
        </w:rPr>
        <w:t>p</w:t>
      </w:r>
      <w:r w:rsidRPr="0087561E">
        <w:rPr>
          <w:color w:val="000000"/>
          <w:szCs w:val="21"/>
        </w:rPr>
        <w:t>ass    14. quickly        15. ready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rFonts w:hAnsi="宋体"/>
          <w:color w:val="000000"/>
        </w:rPr>
        <w:t>说明：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lastRenderedPageBreak/>
        <w:t>1</w:t>
      </w:r>
      <w:r w:rsidRPr="0087561E">
        <w:rPr>
          <w:rFonts w:hAnsi="宋体"/>
          <w:color w:val="000000"/>
        </w:rPr>
        <w:t>．本题共</w:t>
      </w:r>
      <w:r w:rsidRPr="0087561E">
        <w:rPr>
          <w:color w:val="000000"/>
        </w:rPr>
        <w:t>l0</w:t>
      </w:r>
      <w:r w:rsidRPr="0087561E">
        <w:rPr>
          <w:rFonts w:hAnsi="宋体"/>
          <w:color w:val="000000"/>
        </w:rPr>
        <w:t>小题，每小题</w:t>
      </w:r>
      <w:r w:rsidRPr="0087561E">
        <w:rPr>
          <w:color w:val="000000"/>
        </w:rPr>
        <w:t>l</w:t>
      </w:r>
      <w:r w:rsidRPr="0087561E">
        <w:rPr>
          <w:rFonts w:hAnsi="宋体"/>
          <w:color w:val="000000"/>
        </w:rPr>
        <w:t>分。</w:t>
      </w:r>
    </w:p>
    <w:p w:rsidR="001E5494" w:rsidRPr="0087561E" w:rsidRDefault="001E5494" w:rsidP="001E5494">
      <w:pPr>
        <w:spacing w:line="360" w:lineRule="auto"/>
        <w:rPr>
          <w:color w:val="000000"/>
          <w:sz w:val="22"/>
        </w:rPr>
      </w:pPr>
      <w:r w:rsidRPr="0087561E">
        <w:rPr>
          <w:color w:val="000000"/>
        </w:rPr>
        <w:t>2</w:t>
      </w:r>
      <w:r w:rsidRPr="0087561E">
        <w:rPr>
          <w:rFonts w:hAnsi="宋体"/>
          <w:color w:val="000000"/>
        </w:rPr>
        <w:t>．每小题只能写出一种单词形式，如果写出了两种以上形式，即使其中一个是对的，也不</w:t>
      </w:r>
      <w:r w:rsidRPr="0087561E">
        <w:rPr>
          <w:rFonts w:hAnsi="宋体"/>
          <w:color w:val="000000"/>
          <w:sz w:val="22"/>
        </w:rPr>
        <w:t>得分。</w:t>
      </w:r>
    </w:p>
    <w:p w:rsidR="001E5494" w:rsidRPr="0087561E" w:rsidRDefault="001E5494" w:rsidP="001E5494">
      <w:pPr>
        <w:spacing w:line="360" w:lineRule="auto"/>
        <w:rPr>
          <w:color w:val="000000"/>
          <w:sz w:val="22"/>
        </w:rPr>
      </w:pPr>
      <w:r w:rsidRPr="0087561E">
        <w:rPr>
          <w:color w:val="000000"/>
          <w:sz w:val="22"/>
        </w:rPr>
        <w:t>3</w:t>
      </w:r>
      <w:r w:rsidRPr="0087561E">
        <w:rPr>
          <w:rFonts w:hAnsi="宋体"/>
          <w:color w:val="000000"/>
          <w:sz w:val="22"/>
        </w:rPr>
        <w:t>．与所给答案不符，只要单词拼写</w:t>
      </w:r>
      <w:r w:rsidRPr="0087561E">
        <w:rPr>
          <w:color w:val="000000"/>
          <w:sz w:val="22"/>
        </w:rPr>
        <w:t>(</w:t>
      </w:r>
      <w:r w:rsidRPr="0087561E">
        <w:rPr>
          <w:rFonts w:hAnsi="宋体"/>
          <w:color w:val="000000"/>
          <w:sz w:val="22"/>
        </w:rPr>
        <w:t>含大、小写</w:t>
      </w:r>
      <w:r w:rsidRPr="0087561E">
        <w:rPr>
          <w:color w:val="000000"/>
          <w:sz w:val="22"/>
        </w:rPr>
        <w:t>)</w:t>
      </w:r>
      <w:r w:rsidRPr="0087561E">
        <w:rPr>
          <w:rFonts w:hAnsi="宋体"/>
          <w:color w:val="000000"/>
          <w:sz w:val="22"/>
        </w:rPr>
        <w:t>正确，符合题目要求，语法正确，也得分。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rFonts w:hAnsi="宋体"/>
          <w:color w:val="000000"/>
        </w:rPr>
        <w:t>六、补全对话</w:t>
      </w:r>
    </w:p>
    <w:p w:rsidR="001E5494" w:rsidRPr="0087561E" w:rsidRDefault="001E5494" w:rsidP="001E5494">
      <w:pPr>
        <w:spacing w:line="360" w:lineRule="auto"/>
        <w:ind w:firstLineChars="200" w:firstLine="420"/>
        <w:rPr>
          <w:color w:val="000000"/>
        </w:rPr>
      </w:pPr>
      <w:r w:rsidRPr="0087561E">
        <w:rPr>
          <w:color w:val="000000"/>
        </w:rPr>
        <w:t>16. (Then) Who is he?</w:t>
      </w:r>
    </w:p>
    <w:p w:rsidR="001E5494" w:rsidRPr="0087561E" w:rsidRDefault="001E5494" w:rsidP="001E5494">
      <w:pPr>
        <w:spacing w:line="360" w:lineRule="auto"/>
        <w:ind w:firstLineChars="200" w:firstLine="420"/>
        <w:rPr>
          <w:color w:val="000000"/>
        </w:rPr>
      </w:pPr>
      <w:r w:rsidRPr="0087561E">
        <w:rPr>
          <w:color w:val="000000"/>
        </w:rPr>
        <w:t>17. How old is he?</w:t>
      </w:r>
    </w:p>
    <w:p w:rsidR="001E5494" w:rsidRPr="0087561E" w:rsidRDefault="001E5494" w:rsidP="001E5494">
      <w:pPr>
        <w:spacing w:line="360" w:lineRule="auto"/>
        <w:ind w:firstLineChars="200" w:firstLine="420"/>
        <w:rPr>
          <w:color w:val="000000"/>
        </w:rPr>
      </w:pPr>
      <w:r w:rsidRPr="0087561E">
        <w:rPr>
          <w:color w:val="000000"/>
        </w:rPr>
        <w:t>18. Yes, they did.</w:t>
      </w:r>
    </w:p>
    <w:p w:rsidR="001E5494" w:rsidRPr="0087561E" w:rsidRDefault="001E5494" w:rsidP="001E5494">
      <w:pPr>
        <w:spacing w:line="360" w:lineRule="auto"/>
        <w:ind w:firstLineChars="200" w:firstLine="420"/>
        <w:rPr>
          <w:color w:val="000000"/>
        </w:rPr>
      </w:pPr>
      <w:r w:rsidRPr="0087561E">
        <w:rPr>
          <w:color w:val="000000"/>
        </w:rPr>
        <w:t>19. When did they get married?</w:t>
      </w:r>
    </w:p>
    <w:p w:rsidR="001E5494" w:rsidRPr="0087561E" w:rsidRDefault="001E5494" w:rsidP="001E5494">
      <w:pPr>
        <w:spacing w:line="360" w:lineRule="auto"/>
        <w:ind w:firstLineChars="200" w:firstLine="420"/>
        <w:rPr>
          <w:color w:val="000000"/>
        </w:rPr>
      </w:pPr>
      <w:r w:rsidRPr="0087561E">
        <w:rPr>
          <w:color w:val="000000"/>
        </w:rPr>
        <w:t>20. No, he doesn't.</w:t>
      </w:r>
    </w:p>
    <w:p w:rsidR="001E5494" w:rsidRPr="0087561E" w:rsidRDefault="001E5494" w:rsidP="001E5494">
      <w:pPr>
        <w:spacing w:line="360" w:lineRule="auto"/>
        <w:ind w:firstLineChars="200" w:firstLine="440"/>
        <w:rPr>
          <w:color w:val="000000"/>
          <w:sz w:val="22"/>
        </w:rPr>
      </w:pPr>
      <w:r w:rsidRPr="0087561E">
        <w:rPr>
          <w:rFonts w:hAnsi="宋体"/>
          <w:color w:val="000000"/>
          <w:sz w:val="22"/>
        </w:rPr>
        <w:t>说明：</w:t>
      </w:r>
    </w:p>
    <w:p w:rsidR="001E5494" w:rsidRPr="0087561E" w:rsidRDefault="001E5494" w:rsidP="001E5494">
      <w:pPr>
        <w:spacing w:line="360" w:lineRule="auto"/>
        <w:rPr>
          <w:color w:val="000000"/>
          <w:sz w:val="22"/>
        </w:rPr>
      </w:pPr>
      <w:r w:rsidRPr="0087561E">
        <w:rPr>
          <w:color w:val="000000"/>
          <w:sz w:val="22"/>
        </w:rPr>
        <w:t>1</w:t>
      </w:r>
      <w:r w:rsidRPr="0087561E">
        <w:rPr>
          <w:rFonts w:hAnsi="宋体"/>
          <w:color w:val="000000"/>
          <w:sz w:val="22"/>
        </w:rPr>
        <w:t>．本题共</w:t>
      </w:r>
      <w:r w:rsidRPr="0087561E">
        <w:rPr>
          <w:color w:val="000000"/>
          <w:sz w:val="22"/>
        </w:rPr>
        <w:t>5</w:t>
      </w:r>
      <w:r w:rsidRPr="0087561E">
        <w:rPr>
          <w:rFonts w:hAnsi="宋体"/>
          <w:color w:val="000000"/>
          <w:sz w:val="22"/>
        </w:rPr>
        <w:t>小题，每小题</w:t>
      </w:r>
      <w:r w:rsidRPr="0087561E">
        <w:rPr>
          <w:color w:val="000000"/>
          <w:sz w:val="22"/>
        </w:rPr>
        <w:t>2</w:t>
      </w:r>
      <w:r w:rsidRPr="0087561E">
        <w:rPr>
          <w:rFonts w:hAnsi="宋体"/>
          <w:color w:val="000000"/>
          <w:sz w:val="22"/>
        </w:rPr>
        <w:t>分。</w:t>
      </w:r>
    </w:p>
    <w:p w:rsidR="001E5494" w:rsidRPr="0087561E" w:rsidRDefault="001E5494" w:rsidP="001E5494">
      <w:pPr>
        <w:spacing w:line="360" w:lineRule="auto"/>
        <w:rPr>
          <w:color w:val="000000"/>
          <w:sz w:val="22"/>
        </w:rPr>
      </w:pPr>
      <w:r w:rsidRPr="0087561E">
        <w:rPr>
          <w:color w:val="000000"/>
          <w:sz w:val="22"/>
        </w:rPr>
        <w:t>2</w:t>
      </w:r>
      <w:r w:rsidRPr="0087561E">
        <w:rPr>
          <w:rFonts w:hAnsi="宋体"/>
          <w:color w:val="000000"/>
          <w:sz w:val="22"/>
        </w:rPr>
        <w:t>．与所给答案不符，只要意义正确，且符合情景交际要求，也得分。</w:t>
      </w:r>
    </w:p>
    <w:p w:rsidR="001E5494" w:rsidRPr="0087561E" w:rsidRDefault="001E5494" w:rsidP="001E5494">
      <w:pPr>
        <w:spacing w:line="360" w:lineRule="auto"/>
        <w:rPr>
          <w:color w:val="000000"/>
          <w:sz w:val="22"/>
        </w:rPr>
      </w:pPr>
      <w:r w:rsidRPr="0087561E">
        <w:rPr>
          <w:color w:val="000000"/>
          <w:sz w:val="22"/>
        </w:rPr>
        <w:t>3</w:t>
      </w:r>
      <w:r w:rsidRPr="0087561E">
        <w:rPr>
          <w:rFonts w:hAnsi="宋体"/>
          <w:color w:val="000000"/>
          <w:sz w:val="22"/>
        </w:rPr>
        <w:t>．语法、单词拼写错误，评分时视其对交际的影响程度酌情扣分。</w:t>
      </w:r>
    </w:p>
    <w:p w:rsidR="001E5494" w:rsidRPr="0087561E" w:rsidRDefault="001E5494" w:rsidP="001E5494">
      <w:pPr>
        <w:spacing w:line="360" w:lineRule="auto"/>
        <w:rPr>
          <w:color w:val="000000"/>
          <w:sz w:val="22"/>
        </w:rPr>
      </w:pPr>
      <w:r w:rsidRPr="0087561E">
        <w:rPr>
          <w:color w:val="000000"/>
          <w:sz w:val="22"/>
        </w:rPr>
        <w:t>4</w:t>
      </w:r>
      <w:r w:rsidRPr="0087561E">
        <w:rPr>
          <w:rFonts w:hAnsi="宋体"/>
          <w:color w:val="000000"/>
          <w:sz w:val="22"/>
        </w:rPr>
        <w:t>．标点符号是语言准确性的一个方面，评分时应视其对交际的影响程度酌情考虑。</w:t>
      </w:r>
    </w:p>
    <w:p w:rsidR="001E5494" w:rsidRPr="0087561E" w:rsidRDefault="001E5494" w:rsidP="001E5494">
      <w:pPr>
        <w:spacing w:line="360" w:lineRule="auto"/>
        <w:rPr>
          <w:rFonts w:hAnsi="宋体"/>
          <w:color w:val="000000"/>
        </w:rPr>
      </w:pPr>
      <w:r w:rsidRPr="0087561E">
        <w:rPr>
          <w:rFonts w:hAnsi="宋体"/>
          <w:color w:val="000000"/>
        </w:rPr>
        <w:t>七、书面表达</w:t>
      </w:r>
    </w:p>
    <w:p w:rsidR="001E5494" w:rsidRPr="0087561E" w:rsidRDefault="001E5494" w:rsidP="001E5494">
      <w:pPr>
        <w:spacing w:line="360" w:lineRule="auto"/>
        <w:jc w:val="center"/>
        <w:rPr>
          <w:color w:val="000000"/>
        </w:rPr>
      </w:pPr>
      <w:r w:rsidRPr="0087561E">
        <w:rPr>
          <w:color w:val="000000"/>
        </w:rPr>
        <w:t>A</w:t>
      </w:r>
    </w:p>
    <w:tbl>
      <w:tblPr>
        <w:tblStyle w:val="a5"/>
        <w:tblW w:w="0" w:type="auto"/>
        <w:tblInd w:w="828" w:type="dxa"/>
        <w:tblLook w:val="01E0"/>
      </w:tblPr>
      <w:tblGrid>
        <w:gridCol w:w="6713"/>
      </w:tblGrid>
      <w:tr w:rsidR="001E5494" w:rsidRPr="0087561E" w:rsidTr="008C7B8D">
        <w:tc>
          <w:tcPr>
            <w:tcW w:w="6713" w:type="dxa"/>
          </w:tcPr>
          <w:p w:rsidR="001E5494" w:rsidRPr="0087561E" w:rsidRDefault="001E5494" w:rsidP="008C7B8D">
            <w:pPr>
              <w:spacing w:line="360" w:lineRule="auto"/>
              <w:ind w:firstLine="1124"/>
              <w:jc w:val="center"/>
              <w:rPr>
                <w:b/>
                <w:color w:val="000000"/>
              </w:rPr>
            </w:pPr>
            <w:r w:rsidRPr="0087561E">
              <w:rPr>
                <w:b/>
                <w:color w:val="000000"/>
              </w:rPr>
              <w:t>Juren Middle School</w:t>
            </w:r>
          </w:p>
          <w:p w:rsidR="001E5494" w:rsidRPr="0087561E" w:rsidRDefault="001E5494" w:rsidP="008C7B8D">
            <w:pPr>
              <w:spacing w:line="360" w:lineRule="auto"/>
              <w:jc w:val="center"/>
              <w:rPr>
                <w:color w:val="000000"/>
              </w:rPr>
            </w:pPr>
            <w:r w:rsidRPr="0087561E">
              <w:rPr>
                <w:color w:val="000000"/>
              </w:rPr>
              <w:t>presents</w:t>
            </w:r>
          </w:p>
          <w:p w:rsidR="001E5494" w:rsidRPr="0087561E" w:rsidRDefault="001E5494" w:rsidP="008C7B8D">
            <w:pPr>
              <w:spacing w:line="360" w:lineRule="auto"/>
              <w:ind w:firstLine="1124"/>
              <w:jc w:val="center"/>
              <w:rPr>
                <w:b/>
                <w:color w:val="000000"/>
              </w:rPr>
            </w:pPr>
            <w:r w:rsidRPr="0087561E">
              <w:rPr>
                <w:b/>
                <w:color w:val="000000"/>
              </w:rPr>
              <w:t>Teahouse</w:t>
            </w:r>
          </w:p>
          <w:p w:rsidR="001E5494" w:rsidRPr="0087561E" w:rsidRDefault="001E5494" w:rsidP="008C7B8D">
            <w:pPr>
              <w:spacing w:line="360" w:lineRule="auto"/>
              <w:jc w:val="center"/>
              <w:rPr>
                <w:color w:val="000000"/>
              </w:rPr>
            </w:pPr>
            <w:r w:rsidRPr="0087561E">
              <w:rPr>
                <w:color w:val="000000"/>
              </w:rPr>
              <w:t>by Lao She</w:t>
            </w:r>
          </w:p>
          <w:p w:rsidR="001E5494" w:rsidRPr="0087561E" w:rsidRDefault="001E5494" w:rsidP="008C7B8D">
            <w:pPr>
              <w:spacing w:line="360" w:lineRule="auto"/>
              <w:jc w:val="center"/>
              <w:rPr>
                <w:color w:val="000000"/>
              </w:rPr>
            </w:pPr>
            <w:r w:rsidRPr="0087561E">
              <w:rPr>
                <w:color w:val="000000"/>
              </w:rPr>
              <w:t>The story took place in old Beijing. Actors are all students from the</w:t>
            </w:r>
            <w:r>
              <w:rPr>
                <w:noProof/>
                <w:color w:val="000000"/>
              </w:rPr>
              <w:drawing>
                <wp:inline distT="0" distB="0" distL="0" distR="0">
                  <wp:extent cx="19050" cy="19050"/>
                  <wp:effectExtent l="19050" t="0" r="0" b="0"/>
                  <wp:docPr id="2" name="图片 2" descr="d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7561E">
              <w:rPr>
                <w:color w:val="000000"/>
              </w:rPr>
              <w:t xml:space="preserve"> school.</w:t>
            </w:r>
          </w:p>
          <w:p w:rsidR="001E5494" w:rsidRPr="0087561E" w:rsidRDefault="001E5494" w:rsidP="008C7B8D">
            <w:pPr>
              <w:spacing w:line="360" w:lineRule="auto"/>
              <w:ind w:firstLine="1124"/>
              <w:jc w:val="center"/>
              <w:rPr>
                <w:b/>
                <w:color w:val="000000"/>
              </w:rPr>
            </w:pPr>
            <w:r w:rsidRPr="0087561E">
              <w:rPr>
                <w:b/>
                <w:color w:val="000000"/>
              </w:rPr>
              <w:t>At 8 : 00 pm tonight</w:t>
            </w:r>
          </w:p>
          <w:p w:rsidR="001E5494" w:rsidRPr="0087561E" w:rsidRDefault="001E5494" w:rsidP="008C7B8D">
            <w:pPr>
              <w:spacing w:line="360" w:lineRule="auto"/>
              <w:ind w:firstLine="1124"/>
              <w:jc w:val="center"/>
              <w:rPr>
                <w:color w:val="000000"/>
              </w:rPr>
            </w:pPr>
            <w:r w:rsidRPr="0087561E">
              <w:rPr>
                <w:b/>
                <w:color w:val="000000"/>
              </w:rPr>
              <w:t>The People's Theatre</w:t>
            </w:r>
          </w:p>
        </w:tc>
      </w:tr>
    </w:tbl>
    <w:p w:rsidR="001E5494" w:rsidRPr="0087561E" w:rsidRDefault="001E5494" w:rsidP="001E5494">
      <w:pPr>
        <w:spacing w:line="360" w:lineRule="auto"/>
        <w:rPr>
          <w:color w:val="000000"/>
          <w:sz w:val="22"/>
        </w:rPr>
      </w:pPr>
      <w:r w:rsidRPr="0087561E">
        <w:rPr>
          <w:color w:val="000000"/>
        </w:rPr>
        <w:t xml:space="preserve"> </w:t>
      </w:r>
      <w:r w:rsidRPr="0087561E">
        <w:rPr>
          <w:color w:val="000000"/>
          <w:sz w:val="22"/>
        </w:rPr>
        <w:t xml:space="preserve">  </w:t>
      </w:r>
      <w:r w:rsidRPr="0087561E">
        <w:rPr>
          <w:rFonts w:hAnsi="宋体"/>
          <w:color w:val="000000"/>
          <w:sz w:val="22"/>
        </w:rPr>
        <w:t>说明：</w:t>
      </w:r>
    </w:p>
    <w:p w:rsidR="001E5494" w:rsidRPr="0087561E" w:rsidRDefault="001E5494" w:rsidP="001E5494">
      <w:pPr>
        <w:spacing w:line="360" w:lineRule="auto"/>
        <w:rPr>
          <w:color w:val="000000"/>
          <w:sz w:val="22"/>
        </w:rPr>
      </w:pPr>
      <w:r w:rsidRPr="0087561E">
        <w:rPr>
          <w:color w:val="000000"/>
          <w:sz w:val="22"/>
        </w:rPr>
        <w:t xml:space="preserve">  (</w:t>
      </w:r>
      <w:r w:rsidRPr="0087561E">
        <w:rPr>
          <w:rFonts w:hAnsi="宋体"/>
          <w:color w:val="000000"/>
          <w:sz w:val="22"/>
        </w:rPr>
        <w:t>一</w:t>
      </w:r>
      <w:r w:rsidRPr="0087561E">
        <w:rPr>
          <w:color w:val="000000"/>
          <w:sz w:val="22"/>
        </w:rPr>
        <w:t>)</w:t>
      </w:r>
      <w:r w:rsidRPr="0087561E">
        <w:rPr>
          <w:rFonts w:hAnsi="宋体"/>
          <w:color w:val="000000"/>
          <w:sz w:val="22"/>
        </w:rPr>
        <w:t>本题满分</w:t>
      </w:r>
      <w:r w:rsidRPr="0087561E">
        <w:rPr>
          <w:color w:val="000000"/>
          <w:sz w:val="22"/>
        </w:rPr>
        <w:t>l0</w:t>
      </w:r>
      <w:r w:rsidRPr="0087561E">
        <w:rPr>
          <w:rFonts w:hAnsi="宋体"/>
          <w:color w:val="000000"/>
          <w:sz w:val="22"/>
        </w:rPr>
        <w:t>分，分</w:t>
      </w:r>
      <w:r w:rsidRPr="0087561E">
        <w:rPr>
          <w:color w:val="000000"/>
          <w:sz w:val="22"/>
        </w:rPr>
        <w:t>5</w:t>
      </w:r>
      <w:r w:rsidRPr="0087561E">
        <w:rPr>
          <w:rFonts w:hAnsi="宋体"/>
          <w:color w:val="000000"/>
          <w:sz w:val="22"/>
        </w:rPr>
        <w:t>部分给分</w:t>
      </w:r>
      <w:r w:rsidRPr="0087561E">
        <w:rPr>
          <w:color w:val="000000"/>
          <w:sz w:val="22"/>
        </w:rPr>
        <w:t>(</w:t>
      </w:r>
      <w:r w:rsidRPr="0087561E">
        <w:rPr>
          <w:rFonts w:hAnsi="宋体"/>
          <w:color w:val="000000"/>
          <w:sz w:val="22"/>
        </w:rPr>
        <w:t>如下</w:t>
      </w:r>
      <w:r w:rsidRPr="0087561E">
        <w:rPr>
          <w:color w:val="000000"/>
          <w:sz w:val="22"/>
        </w:rPr>
        <w:t>)</w:t>
      </w:r>
      <w:r w:rsidRPr="0087561E">
        <w:rPr>
          <w:rFonts w:hAnsi="宋体"/>
          <w:color w:val="000000"/>
          <w:sz w:val="22"/>
        </w:rPr>
        <w:t>。每个部分</w:t>
      </w:r>
      <w:r w:rsidRPr="0087561E">
        <w:rPr>
          <w:color w:val="000000"/>
          <w:sz w:val="22"/>
        </w:rPr>
        <w:t>2</w:t>
      </w:r>
      <w:r w:rsidRPr="0087561E">
        <w:rPr>
          <w:rFonts w:hAnsi="宋体"/>
          <w:color w:val="000000"/>
          <w:sz w:val="22"/>
        </w:rPr>
        <w:t>分，错一处扣</w:t>
      </w:r>
      <w:r w:rsidRPr="0087561E">
        <w:rPr>
          <w:color w:val="000000"/>
          <w:sz w:val="22"/>
        </w:rPr>
        <w:t>2</w:t>
      </w:r>
      <w:r w:rsidRPr="0087561E">
        <w:rPr>
          <w:rFonts w:hAnsi="宋体"/>
          <w:color w:val="000000"/>
          <w:sz w:val="22"/>
        </w:rPr>
        <w:t>分，扣完本部分为止。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>1. Teahouse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>2. Lao She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lastRenderedPageBreak/>
        <w:t>3. The story took place in old Beijing.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>4. Actors are all students from the school.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>5. At 8:00 pm tonight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>(</w:t>
      </w:r>
      <w:r w:rsidRPr="0087561E">
        <w:rPr>
          <w:rFonts w:hAnsi="宋体"/>
          <w:color w:val="000000"/>
        </w:rPr>
        <w:t>二</w:t>
      </w:r>
      <w:r w:rsidRPr="0087561E">
        <w:rPr>
          <w:color w:val="000000"/>
        </w:rPr>
        <w:t>)</w:t>
      </w:r>
      <w:r w:rsidRPr="0087561E">
        <w:rPr>
          <w:rFonts w:hAnsi="宋体"/>
          <w:color w:val="000000"/>
        </w:rPr>
        <w:t>此题部分答案不唯一，只要表达正确、位置正确均可得满分。</w:t>
      </w:r>
    </w:p>
    <w:p w:rsidR="001E5494" w:rsidRPr="0087561E" w:rsidRDefault="001E5494" w:rsidP="001E5494">
      <w:pPr>
        <w:spacing w:line="360" w:lineRule="auto"/>
        <w:jc w:val="center"/>
        <w:rPr>
          <w:color w:val="000000"/>
        </w:rPr>
      </w:pPr>
      <w:r w:rsidRPr="0087561E">
        <w:rPr>
          <w:color w:val="000000"/>
        </w:rPr>
        <w:t>B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  </w:t>
      </w:r>
      <w:r w:rsidRPr="0087561E">
        <w:rPr>
          <w:color w:val="000000"/>
          <w:u w:val="single"/>
        </w:rPr>
        <w:t xml:space="preserve"> My parents and I went to Liaocheng on May 1</w:t>
      </w:r>
      <w:r w:rsidRPr="0087561E">
        <w:rPr>
          <w:color w:val="000000"/>
        </w:rPr>
        <w:t>. Liaocheng is famous for its beautiful lake. In</w:t>
      </w:r>
      <w:r w:rsidRPr="0087561E">
        <w:rPr>
          <w:rFonts w:hint="eastAsia"/>
          <w:color w:val="000000"/>
        </w:rPr>
        <w:t xml:space="preserve"> </w:t>
      </w:r>
      <w:r w:rsidRPr="0087561E">
        <w:rPr>
          <w:color w:val="000000"/>
        </w:rPr>
        <w:t>the morning we went boating on Dongchang Lake, where I had a lot of fun. Then we visited Guangyue Tower. In the afternoon, we visited the Iron Tower and Shanshan Guildhall. At Shanshan</w:t>
      </w:r>
      <w:r w:rsidRPr="0087561E">
        <w:rPr>
          <w:rFonts w:hint="eastAsia"/>
          <w:color w:val="000000"/>
        </w:rPr>
        <w:t xml:space="preserve"> </w:t>
      </w:r>
      <w:r w:rsidRPr="0087561E">
        <w:rPr>
          <w:color w:val="000000"/>
        </w:rPr>
        <w:t>Gui</w:t>
      </w:r>
      <w:r>
        <w:rPr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561E">
        <w:rPr>
          <w:color w:val="000000"/>
        </w:rPr>
        <w:t>ldhall we met three foreigners. I tried to speak English with them and told them the way to Guangyue Tower. I was shy, but they were friendly to me.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   I was very happy and excited that day because I could use English to help others and I really</w:t>
      </w:r>
      <w:r w:rsidRPr="0087561E">
        <w:rPr>
          <w:rFonts w:hint="eastAsia"/>
          <w:color w:val="000000"/>
        </w:rPr>
        <w:t xml:space="preserve"> </w:t>
      </w:r>
      <w:r w:rsidRPr="0087561E">
        <w:rPr>
          <w:color w:val="000000"/>
        </w:rPr>
        <w:t xml:space="preserve">like the </w:t>
      </w:r>
      <w:r w:rsidRPr="0087561E">
        <w:rPr>
          <w:rFonts w:hint="eastAsia"/>
          <w:color w:val="000000"/>
        </w:rPr>
        <w:t>p</w:t>
      </w:r>
      <w:r w:rsidRPr="0087561E">
        <w:rPr>
          <w:color w:val="000000"/>
        </w:rPr>
        <w:t>laces of interest.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   (</w:t>
      </w:r>
      <w:r w:rsidRPr="0087561E">
        <w:rPr>
          <w:rFonts w:hAnsi="宋体"/>
          <w:color w:val="000000"/>
        </w:rPr>
        <w:t>一</w:t>
      </w:r>
      <w:r w:rsidRPr="0087561E">
        <w:rPr>
          <w:color w:val="000000"/>
        </w:rPr>
        <w:t>)</w:t>
      </w:r>
      <w:r w:rsidRPr="0087561E">
        <w:rPr>
          <w:rFonts w:hAnsi="宋体"/>
          <w:color w:val="000000"/>
        </w:rPr>
        <w:t>说明：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   1</w:t>
      </w:r>
      <w:r w:rsidRPr="0087561E">
        <w:rPr>
          <w:rFonts w:hAnsi="宋体"/>
          <w:color w:val="000000"/>
        </w:rPr>
        <w:t>．本</w:t>
      </w:r>
      <w:r>
        <w:rPr>
          <w:rFonts w:hAnsi="宋体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4" name="图片 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561E">
        <w:rPr>
          <w:rFonts w:hAnsi="宋体"/>
          <w:color w:val="000000"/>
        </w:rPr>
        <w:t>题满分</w:t>
      </w:r>
      <w:r w:rsidRPr="0087561E">
        <w:rPr>
          <w:color w:val="000000"/>
        </w:rPr>
        <w:t>l5</w:t>
      </w:r>
      <w:r w:rsidRPr="0087561E">
        <w:rPr>
          <w:rFonts w:hAnsi="宋体"/>
          <w:color w:val="000000"/>
        </w:rPr>
        <w:t>分，按五个档次给分。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   2</w:t>
      </w:r>
      <w:r w:rsidRPr="0087561E">
        <w:rPr>
          <w:rFonts w:hAnsi="宋体"/>
          <w:color w:val="000000"/>
        </w:rPr>
        <w:t>．评分时，先根据</w:t>
      </w:r>
      <w:r>
        <w:rPr>
          <w:rFonts w:hAnsi="宋体"/>
          <w:noProof/>
          <w:color w:val="000000"/>
        </w:rPr>
        <w:drawing>
          <wp:inline distT="0" distB="0" distL="0" distR="0">
            <wp:extent cx="19050" cy="19050"/>
            <wp:effectExtent l="19050" t="0" r="0" b="0"/>
            <wp:docPr id="5" name="图片 5" descr="72492233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7249223398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561E">
        <w:rPr>
          <w:rFonts w:hAnsi="宋体"/>
          <w:color w:val="000000"/>
        </w:rPr>
        <w:t>文章的内容和语言初步确定其档次，然后以该档次的要求来衡量，确定或调整分数、档次，最后给分。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   3</w:t>
      </w:r>
      <w:r w:rsidRPr="0087561E">
        <w:rPr>
          <w:rFonts w:hAnsi="宋体"/>
          <w:color w:val="000000"/>
        </w:rPr>
        <w:t>．书写清晰、工整、规范，在原得分基础上加</w:t>
      </w:r>
      <w:r w:rsidRPr="0087561E">
        <w:rPr>
          <w:color w:val="000000"/>
        </w:rPr>
        <w:t>2</w:t>
      </w:r>
      <w:r w:rsidRPr="0087561E">
        <w:rPr>
          <w:rFonts w:hAnsi="宋体"/>
          <w:color w:val="000000"/>
        </w:rPr>
        <w:t>分</w:t>
      </w:r>
      <w:r w:rsidRPr="0087561E">
        <w:rPr>
          <w:color w:val="000000"/>
        </w:rPr>
        <w:t>(</w:t>
      </w:r>
      <w:r w:rsidRPr="0087561E">
        <w:rPr>
          <w:rFonts w:hAnsi="宋体"/>
          <w:color w:val="000000"/>
        </w:rPr>
        <w:t>最高得分为</w:t>
      </w:r>
      <w:r w:rsidRPr="0087561E">
        <w:rPr>
          <w:color w:val="000000"/>
        </w:rPr>
        <w:t>15</w:t>
      </w:r>
      <w:r w:rsidRPr="0087561E">
        <w:rPr>
          <w:rFonts w:hAnsi="宋体"/>
          <w:color w:val="000000"/>
        </w:rPr>
        <w:t>分</w:t>
      </w:r>
      <w:r w:rsidRPr="0087561E">
        <w:rPr>
          <w:color w:val="000000"/>
        </w:rPr>
        <w:t>)</w:t>
      </w:r>
      <w:r w:rsidRPr="0087561E">
        <w:rPr>
          <w:rFonts w:hAnsi="宋体"/>
          <w:color w:val="000000"/>
        </w:rPr>
        <w:t>；书写较差，以致影响交际，则在原得分中减去</w:t>
      </w:r>
      <w:r w:rsidRPr="0087561E">
        <w:rPr>
          <w:color w:val="000000"/>
        </w:rPr>
        <w:t>2</w:t>
      </w:r>
      <w:r w:rsidRPr="0087561E">
        <w:rPr>
          <w:rFonts w:hAnsi="宋体"/>
          <w:color w:val="000000"/>
        </w:rPr>
        <w:t>分</w:t>
      </w:r>
      <w:r w:rsidRPr="0087561E">
        <w:rPr>
          <w:color w:val="000000"/>
        </w:rPr>
        <w:t>(</w:t>
      </w:r>
      <w:r w:rsidRPr="0087561E">
        <w:rPr>
          <w:rFonts w:hAnsi="宋体"/>
          <w:color w:val="000000"/>
        </w:rPr>
        <w:t>最低得分仍为</w:t>
      </w:r>
      <w:r w:rsidRPr="0087561E">
        <w:rPr>
          <w:color w:val="000000"/>
        </w:rPr>
        <w:t>0</w:t>
      </w:r>
      <w:r w:rsidRPr="0087561E">
        <w:rPr>
          <w:rFonts w:hAnsi="宋体"/>
          <w:color w:val="000000"/>
        </w:rPr>
        <w:t>分</w:t>
      </w:r>
      <w:r w:rsidRPr="0087561E">
        <w:rPr>
          <w:color w:val="000000"/>
        </w:rPr>
        <w:t>)</w:t>
      </w:r>
      <w:r w:rsidRPr="0087561E">
        <w:rPr>
          <w:rFonts w:hAnsi="宋体"/>
          <w:color w:val="000000"/>
        </w:rPr>
        <w:t>。标点符号是语言准确性的一个方面，评分时应视其对交际的影响程度予以考虑。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 </w:t>
      </w:r>
      <w:r w:rsidRPr="0087561E">
        <w:rPr>
          <w:rFonts w:hint="eastAsia"/>
          <w:color w:val="000000"/>
        </w:rPr>
        <w:t xml:space="preserve"> </w:t>
      </w:r>
      <w:r w:rsidRPr="0087561E">
        <w:rPr>
          <w:color w:val="000000"/>
        </w:rPr>
        <w:t>4</w:t>
      </w:r>
      <w:r w:rsidRPr="0087561E">
        <w:rPr>
          <w:rFonts w:hAnsi="宋体"/>
          <w:color w:val="000000"/>
        </w:rPr>
        <w:t>．短文单词少于要求者酌情扣分；短文单词多者，只要符合要求，不扣分。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</w:t>
      </w:r>
      <w:r w:rsidRPr="0087561E">
        <w:rPr>
          <w:rFonts w:hint="eastAsia"/>
          <w:color w:val="000000"/>
        </w:rPr>
        <w:t xml:space="preserve"> </w:t>
      </w:r>
      <w:r w:rsidRPr="0087561E">
        <w:rPr>
          <w:color w:val="000000"/>
        </w:rPr>
        <w:t xml:space="preserve"> (</w:t>
      </w:r>
      <w:r w:rsidRPr="0087561E">
        <w:rPr>
          <w:rFonts w:hint="eastAsia"/>
          <w:color w:val="000000"/>
        </w:rPr>
        <w:t>二</w:t>
      </w:r>
      <w:r w:rsidRPr="0087561E">
        <w:rPr>
          <w:color w:val="000000"/>
        </w:rPr>
        <w:t>)</w:t>
      </w:r>
      <w:r w:rsidRPr="0087561E">
        <w:rPr>
          <w:rFonts w:hAnsi="宋体"/>
          <w:color w:val="000000"/>
        </w:rPr>
        <w:t>各档次给分范围和要求：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</w:t>
      </w:r>
      <w:r w:rsidRPr="0087561E">
        <w:rPr>
          <w:rFonts w:hint="eastAsia"/>
          <w:color w:val="000000"/>
        </w:rPr>
        <w:t xml:space="preserve">  </w:t>
      </w:r>
      <w:r w:rsidRPr="0087561E">
        <w:rPr>
          <w:color w:val="000000"/>
        </w:rPr>
        <w:t xml:space="preserve"> </w:t>
      </w:r>
      <w:r w:rsidRPr="0087561E">
        <w:rPr>
          <w:rFonts w:hAnsi="宋体"/>
          <w:color w:val="000000"/>
        </w:rPr>
        <w:t>第五档</w:t>
      </w:r>
      <w:r w:rsidRPr="0087561E">
        <w:rPr>
          <w:color w:val="000000"/>
        </w:rPr>
        <w:t>(13—15</w:t>
      </w:r>
      <w:r w:rsidRPr="0087561E">
        <w:rPr>
          <w:rFonts w:hAnsi="宋体"/>
          <w:color w:val="000000"/>
        </w:rPr>
        <w:t>分</w:t>
      </w:r>
      <w:r w:rsidRPr="0087561E">
        <w:rPr>
          <w:color w:val="000000"/>
        </w:rPr>
        <w:t>)</w:t>
      </w:r>
      <w:r w:rsidRPr="0087561E">
        <w:rPr>
          <w:rFonts w:hAnsi="宋体"/>
          <w:color w:val="000000"/>
        </w:rPr>
        <w:t>：能写出试题所要求的全部或绝大部分内容；语言错误少；行文连贯；表达清楚。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   </w:t>
      </w:r>
      <w:r w:rsidRPr="0087561E">
        <w:rPr>
          <w:rFonts w:hAnsi="宋体"/>
          <w:color w:val="000000"/>
        </w:rPr>
        <w:t>第四档</w:t>
      </w:r>
      <w:r w:rsidRPr="0087561E">
        <w:rPr>
          <w:color w:val="000000"/>
        </w:rPr>
        <w:t>(10</w:t>
      </w:r>
      <w:r w:rsidRPr="0087561E">
        <w:rPr>
          <w:rFonts w:hAnsi="宋体"/>
          <w:color w:val="000000"/>
        </w:rPr>
        <w:t>一</w:t>
      </w:r>
      <w:r w:rsidRPr="0087561E">
        <w:rPr>
          <w:color w:val="000000"/>
        </w:rPr>
        <w:t>l2</w:t>
      </w:r>
      <w:r w:rsidRPr="0087561E">
        <w:rPr>
          <w:rFonts w:hAnsi="宋体"/>
          <w:color w:val="000000"/>
        </w:rPr>
        <w:t>分</w:t>
      </w:r>
      <w:r w:rsidRPr="0087561E">
        <w:rPr>
          <w:color w:val="000000"/>
        </w:rPr>
        <w:t>)</w:t>
      </w:r>
      <w:r w:rsidRPr="0087561E">
        <w:rPr>
          <w:rFonts w:hAnsi="宋体"/>
          <w:color w:val="000000"/>
        </w:rPr>
        <w:t>：能写出试题要求的大部分内容；语言有一些错误；行文较连贯；表达较清楚。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   </w:t>
      </w:r>
      <w:r w:rsidRPr="0087561E">
        <w:rPr>
          <w:rFonts w:hAnsi="宋体"/>
          <w:color w:val="000000"/>
        </w:rPr>
        <w:t>第三档</w:t>
      </w:r>
      <w:r w:rsidRPr="0087561E">
        <w:rPr>
          <w:color w:val="000000"/>
        </w:rPr>
        <w:t>(7</w:t>
      </w:r>
      <w:r w:rsidRPr="0087561E">
        <w:rPr>
          <w:rFonts w:hAnsi="宋体"/>
          <w:color w:val="000000"/>
        </w:rPr>
        <w:t>一</w:t>
      </w:r>
      <w:r w:rsidRPr="0087561E">
        <w:rPr>
          <w:rFonts w:hAnsi="宋体" w:hint="eastAsia"/>
          <w:color w:val="000000"/>
        </w:rPr>
        <w:t>9</w:t>
      </w:r>
      <w:r w:rsidRPr="0087561E">
        <w:rPr>
          <w:rFonts w:hAnsi="宋体"/>
          <w:color w:val="000000"/>
        </w:rPr>
        <w:t>分</w:t>
      </w:r>
      <w:r w:rsidRPr="0087561E">
        <w:rPr>
          <w:color w:val="000000"/>
        </w:rPr>
        <w:t>)</w:t>
      </w:r>
      <w:r w:rsidRPr="0087561E">
        <w:rPr>
          <w:rFonts w:hAnsi="宋体"/>
          <w:color w:val="000000"/>
        </w:rPr>
        <w:t>：能写出试题所要求的大部分内容；语言错误较多；行文不够连贯；表达不够清楚。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   </w:t>
      </w:r>
      <w:r w:rsidRPr="0087561E">
        <w:rPr>
          <w:rFonts w:hAnsi="宋体"/>
          <w:color w:val="000000"/>
        </w:rPr>
        <w:t>第二档</w:t>
      </w:r>
      <w:r w:rsidRPr="0087561E">
        <w:rPr>
          <w:color w:val="000000"/>
        </w:rPr>
        <w:t>(4</w:t>
      </w:r>
      <w:r w:rsidRPr="0087561E">
        <w:rPr>
          <w:rFonts w:hAnsi="宋体"/>
          <w:color w:val="000000"/>
        </w:rPr>
        <w:t>一</w:t>
      </w:r>
      <w:r w:rsidRPr="0087561E">
        <w:rPr>
          <w:rFonts w:hAnsi="宋体" w:hint="eastAsia"/>
          <w:color w:val="000000"/>
        </w:rPr>
        <w:t>6</w:t>
      </w:r>
      <w:r w:rsidRPr="0087561E">
        <w:rPr>
          <w:rFonts w:hAnsi="宋体"/>
          <w:color w:val="000000"/>
        </w:rPr>
        <w:t>分</w:t>
      </w:r>
      <w:r w:rsidRPr="0087561E">
        <w:rPr>
          <w:color w:val="000000"/>
        </w:rPr>
        <w:t>)</w:t>
      </w:r>
      <w:r w:rsidRPr="0087561E">
        <w:rPr>
          <w:rFonts w:hAnsi="宋体"/>
          <w:color w:val="000000"/>
        </w:rPr>
        <w:t>：只能写出试题所要求的少部分内容；语言错误多；行文不连贯；表达不清楚。</w:t>
      </w:r>
    </w:p>
    <w:p w:rsidR="001E5494" w:rsidRPr="0087561E" w:rsidRDefault="001E5494" w:rsidP="001E5494">
      <w:pPr>
        <w:spacing w:line="360" w:lineRule="auto"/>
        <w:rPr>
          <w:color w:val="000000"/>
        </w:rPr>
      </w:pPr>
      <w:r w:rsidRPr="0087561E">
        <w:rPr>
          <w:color w:val="000000"/>
        </w:rPr>
        <w:t xml:space="preserve">    </w:t>
      </w:r>
      <w:r w:rsidRPr="0087561E">
        <w:rPr>
          <w:rFonts w:hAnsi="宋体"/>
          <w:color w:val="000000"/>
        </w:rPr>
        <w:t>第一档</w:t>
      </w:r>
      <w:r w:rsidRPr="0087561E">
        <w:rPr>
          <w:color w:val="000000"/>
        </w:rPr>
        <w:t>(0</w:t>
      </w:r>
      <w:r w:rsidRPr="0087561E">
        <w:rPr>
          <w:rFonts w:hAnsi="宋体"/>
          <w:color w:val="000000"/>
        </w:rPr>
        <w:t>一</w:t>
      </w:r>
      <w:r w:rsidRPr="0087561E">
        <w:rPr>
          <w:rFonts w:hAnsi="宋体" w:hint="eastAsia"/>
          <w:color w:val="000000"/>
        </w:rPr>
        <w:t>3</w:t>
      </w:r>
      <w:r w:rsidRPr="0087561E">
        <w:rPr>
          <w:rFonts w:hAnsi="宋体"/>
          <w:color w:val="000000"/>
        </w:rPr>
        <w:t>分</w:t>
      </w:r>
      <w:r w:rsidRPr="0087561E">
        <w:rPr>
          <w:color w:val="000000"/>
        </w:rPr>
        <w:t>)</w:t>
      </w:r>
      <w:r w:rsidRPr="0087561E">
        <w:rPr>
          <w:rFonts w:hAnsi="宋体"/>
          <w:color w:val="000000"/>
        </w:rPr>
        <w:t>：只能写出与试题所要求内容有关的个别句子或单词；语言错误很多；</w:t>
      </w:r>
      <w:r w:rsidRPr="0087561E">
        <w:rPr>
          <w:rFonts w:hAnsi="宋体"/>
          <w:color w:val="000000"/>
        </w:rPr>
        <w:lastRenderedPageBreak/>
        <w:t>达不到交际目的。</w:t>
      </w:r>
    </w:p>
    <w:p w:rsidR="0051717E" w:rsidRDefault="0051717E">
      <w:pPr>
        <w:rPr>
          <w:rFonts w:hint="eastAsia"/>
        </w:rPr>
      </w:pPr>
    </w:p>
    <w:p w:rsidR="00B27C60" w:rsidRDefault="00B27C60">
      <w:pPr>
        <w:rPr>
          <w:rFonts w:hint="eastAsia"/>
        </w:rPr>
      </w:pPr>
    </w:p>
    <w:p w:rsidR="00B27C60" w:rsidRPr="001E5494" w:rsidRDefault="00B27C60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6" name="图片 5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7C60" w:rsidRPr="001E5494" w:rsidSect="006D71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3928" w:rsidRDefault="00973928" w:rsidP="001E5494">
      <w:r>
        <w:separator/>
      </w:r>
    </w:p>
  </w:endnote>
  <w:endnote w:type="continuationSeparator" w:id="1">
    <w:p w:rsidR="00973928" w:rsidRDefault="00973928" w:rsidP="001E54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3928" w:rsidRDefault="00973928" w:rsidP="001E5494">
      <w:r>
        <w:separator/>
      </w:r>
    </w:p>
  </w:footnote>
  <w:footnote w:type="continuationSeparator" w:id="1">
    <w:p w:rsidR="00973928" w:rsidRDefault="00973928" w:rsidP="001E54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5494"/>
    <w:rsid w:val="001E5494"/>
    <w:rsid w:val="0051717E"/>
    <w:rsid w:val="006D7121"/>
    <w:rsid w:val="00973928"/>
    <w:rsid w:val="00B27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49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E54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E549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E549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E5494"/>
    <w:rPr>
      <w:sz w:val="18"/>
      <w:szCs w:val="18"/>
    </w:rPr>
  </w:style>
  <w:style w:type="table" w:styleId="a5">
    <w:name w:val="Table Grid"/>
    <w:basedOn w:val="a1"/>
    <w:rsid w:val="001E549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1E5494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E549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389</Words>
  <Characters>2219</Characters>
  <Application>Microsoft Office Word</Application>
  <DocSecurity>0</DocSecurity>
  <Lines>18</Lines>
  <Paragraphs>5</Paragraphs>
  <ScaleCrop>false</ScaleCrop>
  <Company>微软中国</Company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2013-01-15T09:33:00Z</dcterms:created>
  <dcterms:modified xsi:type="dcterms:W3CDTF">2013-01-16T03:03:00Z</dcterms:modified>
</cp:coreProperties>
</file>