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915" w:rsidRPr="00693B93" w:rsidRDefault="007C6915" w:rsidP="007C6915">
      <w:pPr>
        <w:jc w:val="center"/>
        <w:rPr>
          <w:rFonts w:hint="eastAsia"/>
          <w:b/>
          <w:sz w:val="32"/>
          <w:szCs w:val="32"/>
        </w:rPr>
      </w:pPr>
      <w:r w:rsidRPr="00693B93">
        <w:rPr>
          <w:rFonts w:hint="eastAsia"/>
          <w:b/>
          <w:sz w:val="32"/>
          <w:szCs w:val="32"/>
        </w:rPr>
        <w:t>2012</w:t>
      </w:r>
      <w:r w:rsidRPr="00693B93">
        <w:rPr>
          <w:rFonts w:hint="eastAsia"/>
          <w:b/>
          <w:sz w:val="32"/>
          <w:szCs w:val="32"/>
        </w:rPr>
        <w:t>年</w:t>
      </w:r>
      <w:r>
        <w:rPr>
          <w:rFonts w:hint="eastAsia"/>
          <w:b/>
          <w:sz w:val="32"/>
          <w:szCs w:val="32"/>
        </w:rPr>
        <w:t>辽宁省</w:t>
      </w:r>
      <w:r w:rsidRPr="00693B93">
        <w:rPr>
          <w:rFonts w:hint="eastAsia"/>
          <w:b/>
          <w:sz w:val="32"/>
          <w:szCs w:val="32"/>
        </w:rPr>
        <w:t>朝阳市初中升学考试</w:t>
      </w:r>
    </w:p>
    <w:p w:rsidR="007C6915" w:rsidRPr="00693B93" w:rsidRDefault="007C6915" w:rsidP="007C6915">
      <w:pPr>
        <w:ind w:firstLineChars="597" w:firstLine="2627"/>
        <w:rPr>
          <w:rFonts w:ascii="黑体" w:eastAsia="黑体" w:hint="eastAsia"/>
          <w:sz w:val="44"/>
          <w:szCs w:val="44"/>
        </w:rPr>
      </w:pPr>
      <w:r w:rsidRPr="00693B93">
        <w:rPr>
          <w:rFonts w:ascii="黑体" w:eastAsia="黑体" w:hint="eastAsia"/>
          <w:sz w:val="44"/>
          <w:szCs w:val="44"/>
        </w:rPr>
        <w:t>语 文 试 题</w:t>
      </w:r>
    </w:p>
    <w:p w:rsidR="007C6915" w:rsidRPr="00282BA4" w:rsidRDefault="007C6915" w:rsidP="007C6915">
      <w:pPr>
        <w:ind w:firstLineChars="457" w:firstLine="1005"/>
        <w:rPr>
          <w:rFonts w:ascii="黑体" w:eastAsia="黑体" w:hint="eastAsia"/>
          <w:sz w:val="22"/>
          <w:szCs w:val="22"/>
        </w:rPr>
      </w:pPr>
      <w:r w:rsidRPr="00282BA4">
        <w:rPr>
          <w:rFonts w:ascii="黑体" w:eastAsia="黑体" w:hint="eastAsia"/>
          <w:sz w:val="22"/>
          <w:szCs w:val="22"/>
        </w:rPr>
        <w:t>本试题共三大题，8页。满分150分。考试时间150分钟。</w:t>
      </w:r>
    </w:p>
    <w:p w:rsidR="007C6915" w:rsidRPr="00282BA4" w:rsidRDefault="007C6915" w:rsidP="007C6915">
      <w:pPr>
        <w:ind w:firstLineChars="457" w:firstLine="1005"/>
        <w:rPr>
          <w:rFonts w:ascii="黑体" w:eastAsia="黑体" w:hint="eastAsia"/>
          <w:sz w:val="22"/>
          <w:szCs w:val="22"/>
        </w:rPr>
      </w:pPr>
      <w:r w:rsidRPr="00282BA4">
        <w:rPr>
          <w:rFonts w:ascii="黑体" w:eastAsia="黑体" w:hint="eastAsia"/>
          <w:sz w:val="22"/>
          <w:szCs w:val="22"/>
        </w:rPr>
        <w:t xml:space="preserve">                   </w:t>
      </w:r>
      <w:r w:rsidRPr="00282BA4">
        <w:rPr>
          <w:rFonts w:ascii="黑体" w:eastAsia="黑体"/>
          <w:sz w:val="22"/>
          <w:szCs w:val="22"/>
        </w:rPr>
        <w:t>★</w:t>
      </w:r>
      <w:r w:rsidRPr="00282BA4">
        <w:rPr>
          <w:rFonts w:ascii="黑体" w:eastAsia="黑体" w:hint="eastAsia"/>
          <w:sz w:val="22"/>
          <w:szCs w:val="22"/>
        </w:rPr>
        <w:t>祝考试顺利</w:t>
      </w:r>
      <w:r w:rsidRPr="00282BA4">
        <w:rPr>
          <w:rFonts w:ascii="黑体" w:eastAsia="黑体"/>
          <w:sz w:val="22"/>
          <w:szCs w:val="22"/>
        </w:rPr>
        <w:t>★</w:t>
      </w:r>
    </w:p>
    <w:p w:rsidR="007C6915" w:rsidRPr="00282BA4" w:rsidRDefault="007C6915" w:rsidP="007C6915">
      <w:pPr>
        <w:rPr>
          <w:rFonts w:ascii="黑体" w:eastAsia="黑体" w:hint="eastAsia"/>
          <w:sz w:val="22"/>
          <w:szCs w:val="22"/>
        </w:rPr>
      </w:pPr>
      <w:r w:rsidRPr="00282BA4">
        <w:rPr>
          <w:rFonts w:ascii="黑体" w:eastAsia="黑体" w:hint="eastAsia"/>
          <w:sz w:val="22"/>
          <w:szCs w:val="22"/>
        </w:rPr>
        <w:t>注意事项：</w:t>
      </w:r>
    </w:p>
    <w:p w:rsidR="007C6915" w:rsidRPr="00282BA4" w:rsidRDefault="007C6915" w:rsidP="007C6915">
      <w:pPr>
        <w:numPr>
          <w:ilvl w:val="0"/>
          <w:numId w:val="1"/>
        </w:numPr>
        <w:rPr>
          <w:rFonts w:ascii="黑体" w:eastAsia="黑体" w:hint="eastAsia"/>
          <w:sz w:val="22"/>
          <w:szCs w:val="22"/>
        </w:rPr>
      </w:pPr>
      <w:r w:rsidRPr="00282BA4">
        <w:rPr>
          <w:rFonts w:ascii="黑体" w:eastAsia="黑体" w:hint="eastAsia"/>
          <w:sz w:val="22"/>
          <w:szCs w:val="22"/>
        </w:rPr>
        <w:t>答题前，考生务必将自己的姓名、准考证号填写在答题卷上。</w:t>
      </w:r>
    </w:p>
    <w:p w:rsidR="007C6915" w:rsidRPr="00282BA4" w:rsidRDefault="007C6915" w:rsidP="007C6915">
      <w:pPr>
        <w:numPr>
          <w:ilvl w:val="0"/>
          <w:numId w:val="1"/>
        </w:numPr>
        <w:rPr>
          <w:rFonts w:ascii="黑体" w:eastAsia="黑体" w:hint="eastAsia"/>
          <w:sz w:val="22"/>
          <w:szCs w:val="22"/>
        </w:rPr>
      </w:pPr>
      <w:r w:rsidRPr="00282BA4">
        <w:rPr>
          <w:rFonts w:ascii="黑体" w:eastAsia="黑体" w:hint="eastAsia"/>
          <w:sz w:val="22"/>
          <w:szCs w:val="22"/>
        </w:rPr>
        <w:t>每小题答案填写在答题卷的对应位</w:t>
      </w:r>
      <w:r w:rsidRPr="00F64AD2">
        <w:rPr>
          <w:rFonts w:ascii="黑体" w:eastAsia="黑体" w:hint="eastAsia"/>
          <w:sz w:val="22"/>
          <w:szCs w:val="22"/>
        </w:rPr>
        <w:t>置上</w:t>
      </w:r>
      <w:r w:rsidRPr="00282BA4">
        <w:rPr>
          <w:rFonts w:ascii="黑体" w:eastAsia="黑体" w:hint="eastAsia"/>
          <w:sz w:val="22"/>
          <w:szCs w:val="22"/>
        </w:rPr>
        <w:t>，答在试题上无效。</w:t>
      </w:r>
    </w:p>
    <w:p w:rsidR="007C6915" w:rsidRPr="00282BA4" w:rsidRDefault="007C6915" w:rsidP="007C6915">
      <w:pPr>
        <w:rPr>
          <w:rFonts w:ascii="黑体" w:eastAsia="黑体" w:hint="eastAsia"/>
          <w:sz w:val="22"/>
          <w:szCs w:val="22"/>
        </w:rPr>
      </w:pPr>
      <w:r w:rsidRPr="00282BA4">
        <w:rPr>
          <w:rFonts w:ascii="黑体" w:eastAsia="黑体" w:hint="eastAsia"/>
          <w:sz w:val="22"/>
          <w:szCs w:val="22"/>
        </w:rPr>
        <w:t>一、积累与运用（30分）</w:t>
      </w:r>
    </w:p>
    <w:p w:rsidR="007C6915" w:rsidRPr="00282BA4" w:rsidRDefault="007C6915" w:rsidP="007C6915">
      <w:pPr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>1.将下面一句话</w:t>
      </w:r>
      <w:r>
        <w:rPr>
          <w:rFonts w:ascii="宋体"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2BA4">
        <w:rPr>
          <w:rFonts w:ascii="宋体" w:hAnsi="宋体" w:hint="eastAsia"/>
          <w:sz w:val="22"/>
          <w:szCs w:val="22"/>
        </w:rPr>
        <w:t>书写在方格内。要求：正确、规范、美观。（2分）</w:t>
      </w:r>
    </w:p>
    <w:p w:rsidR="007C6915" w:rsidRPr="00282BA4" w:rsidRDefault="007C6915" w:rsidP="007C6915">
      <w:pPr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 xml:space="preserve">     开卷有益，读书点亮人生！</w:t>
      </w:r>
    </w:p>
    <w:p w:rsidR="007C6915" w:rsidRPr="00282BA4" w:rsidRDefault="007C6915" w:rsidP="007C6915">
      <w:pPr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>2．阅读下面的语段，完成（1）—（3）题。（6分）</w:t>
      </w:r>
    </w:p>
    <w:p w:rsidR="007C6915" w:rsidRPr="00282BA4" w:rsidRDefault="007C6915" w:rsidP="007C6915">
      <w:pPr>
        <w:ind w:left="220" w:hangingChars="100" w:hanging="220"/>
        <w:rPr>
          <w:rFonts w:ascii="楷体_GB2312" w:eastAsia="楷体_GB2312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 xml:space="preserve">    </w:t>
      </w:r>
      <w:r>
        <w:rPr>
          <w:rFonts w:ascii="宋体" w:hAnsi="宋体" w:hint="eastAsia"/>
          <w:sz w:val="22"/>
          <w:szCs w:val="22"/>
        </w:rPr>
        <w:t xml:space="preserve">  </w:t>
      </w:r>
      <w:r w:rsidRPr="00282BA4">
        <w:rPr>
          <w:rFonts w:ascii="楷体_GB2312" w:eastAsia="楷体_GB2312" w:hAnsi="宋体" w:hint="eastAsia"/>
          <w:sz w:val="22"/>
          <w:szCs w:val="22"/>
        </w:rPr>
        <w:t>冬季的长寿山，没有了夏季的草木</w:t>
      </w:r>
      <w:r w:rsidRPr="00282BA4">
        <w:rPr>
          <w:rFonts w:ascii="宋体" w:hAnsi="宋体" w:hint="eastAsia"/>
          <w:sz w:val="22"/>
          <w:szCs w:val="22"/>
        </w:rPr>
        <w:t>cōng</w:t>
      </w:r>
      <w:r w:rsidRPr="00282BA4">
        <w:rPr>
          <w:rFonts w:ascii="楷体_GB2312" w:eastAsia="楷体_GB2312" w:hAnsi="宋体" w:hint="eastAsia"/>
          <w:sz w:val="22"/>
          <w:szCs w:val="22"/>
        </w:rPr>
        <w:t>茏，没有了夏季的云蒸霞蔚，显得清瘦了许多，宁静了许多。在白雪的覆盖下，宁静中有着一份纯洁，纯洁中又有着一份</w:t>
      </w:r>
      <w:r w:rsidRPr="00282BA4">
        <w:rPr>
          <w:rFonts w:ascii="宋体" w:hAnsi="宋体" w:hint="eastAsia"/>
          <w:sz w:val="22"/>
          <w:szCs w:val="22"/>
        </w:rPr>
        <w:t>_______。zuò</w:t>
      </w:r>
      <w:r w:rsidRPr="00282BA4">
        <w:rPr>
          <w:rFonts w:ascii="楷体_GB2312" w:eastAsia="楷体_GB2312" w:hAnsi="宋体" w:hint="eastAsia"/>
          <w:sz w:val="22"/>
          <w:szCs w:val="22"/>
        </w:rPr>
        <w:t>落在长寿山脚下的护国毗卢</w:t>
      </w:r>
      <w:r w:rsidRPr="00282BA4">
        <w:rPr>
          <w:rFonts w:ascii="楷体_GB2312" w:eastAsia="楷体_GB2312" w:hAnsi="宋体" w:hint="eastAsia"/>
          <w:sz w:val="22"/>
          <w:szCs w:val="22"/>
          <w:em w:val="dot"/>
        </w:rPr>
        <w:t>禅</w:t>
      </w:r>
      <w:r w:rsidRPr="00282BA4">
        <w:rPr>
          <w:rFonts w:ascii="楷体_GB2312" w:eastAsia="楷体_GB2312" w:hAnsi="宋体" w:hint="eastAsia"/>
          <w:sz w:val="22"/>
          <w:szCs w:val="22"/>
        </w:rPr>
        <w:t>院，依山就势，参</w:t>
      </w:r>
      <w:r w:rsidRPr="00282BA4">
        <w:rPr>
          <w:rFonts w:ascii="楷体_GB2312" w:eastAsia="楷体_GB2312" w:hAnsi="宋体" w:hint="eastAsia"/>
          <w:sz w:val="22"/>
          <w:szCs w:val="22"/>
          <w:em w:val="dot"/>
        </w:rPr>
        <w:t>差</w:t>
      </w:r>
      <w:r w:rsidRPr="00282BA4">
        <w:rPr>
          <w:rFonts w:ascii="楷体_GB2312" w:eastAsia="楷体_GB2312" w:hAnsi="宋体" w:hint="eastAsia"/>
          <w:sz w:val="22"/>
          <w:szCs w:val="22"/>
        </w:rPr>
        <w:t>错落于沟谷岩壁之间，</w:t>
      </w:r>
      <w:r w:rsidRPr="00282BA4">
        <w:rPr>
          <w:rFonts w:ascii="宋体" w:hAnsi="宋体" w:hint="eastAsia"/>
          <w:sz w:val="22"/>
          <w:szCs w:val="22"/>
        </w:rPr>
        <w:t>_______</w:t>
      </w:r>
      <w:r w:rsidRPr="00282BA4">
        <w:rPr>
          <w:rFonts w:ascii="楷体_GB2312" w:eastAsia="楷体_GB2312" w:hAnsi="宋体" w:hint="eastAsia"/>
          <w:sz w:val="22"/>
          <w:szCs w:val="22"/>
        </w:rPr>
        <w:t>壮丽。</w:t>
      </w:r>
    </w:p>
    <w:p w:rsidR="007C6915" w:rsidRPr="00282BA4" w:rsidRDefault="007C6915" w:rsidP="007C6915">
      <w:pPr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>（1）给加点字注音。（2分）</w:t>
      </w:r>
    </w:p>
    <w:p w:rsidR="007C6915" w:rsidRPr="00282BA4" w:rsidRDefault="007C6915" w:rsidP="007C6915">
      <w:pPr>
        <w:ind w:firstLineChars="250" w:firstLine="550"/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/>
          <w:noProof/>
          <w:sz w:val="22"/>
          <w:szCs w:val="22"/>
        </w:rPr>
        <w:t>①</w:t>
      </w:r>
      <w:r w:rsidRPr="00282BA4">
        <w:rPr>
          <w:rFonts w:ascii="宋体" w:hAnsi="宋体" w:hint="eastAsia"/>
          <w:sz w:val="22"/>
          <w:szCs w:val="22"/>
          <w:em w:val="dot"/>
        </w:rPr>
        <w:t>禅</w:t>
      </w:r>
      <w:r w:rsidRPr="00282BA4">
        <w:rPr>
          <w:rFonts w:ascii="宋体" w:hAnsi="宋体" w:hint="eastAsia"/>
          <w:sz w:val="22"/>
          <w:szCs w:val="22"/>
        </w:rPr>
        <w:t xml:space="preserve">（     ）院           </w:t>
      </w:r>
      <w:r w:rsidRPr="00282BA4">
        <w:rPr>
          <w:rFonts w:ascii="宋体" w:hAnsi="宋体"/>
          <w:noProof/>
          <w:sz w:val="22"/>
          <w:szCs w:val="22"/>
        </w:rPr>
        <w:t>②</w:t>
      </w:r>
      <w:r w:rsidRPr="00282BA4">
        <w:rPr>
          <w:rFonts w:ascii="宋体" w:hAnsi="宋体" w:hint="eastAsia"/>
          <w:sz w:val="22"/>
          <w:szCs w:val="22"/>
        </w:rPr>
        <w:t>参</w:t>
      </w:r>
      <w:r w:rsidRPr="00282BA4">
        <w:rPr>
          <w:rFonts w:ascii="宋体" w:hAnsi="宋体" w:hint="eastAsia"/>
          <w:sz w:val="22"/>
          <w:szCs w:val="22"/>
          <w:em w:val="dot"/>
        </w:rPr>
        <w:t>差</w:t>
      </w:r>
      <w:r w:rsidRPr="00282BA4">
        <w:rPr>
          <w:rFonts w:ascii="宋体" w:hAnsi="宋体" w:hint="eastAsia"/>
          <w:sz w:val="22"/>
          <w:szCs w:val="22"/>
        </w:rPr>
        <w:t>（    ）</w:t>
      </w:r>
    </w:p>
    <w:p w:rsidR="007C6915" w:rsidRPr="00282BA4" w:rsidRDefault="007C6915" w:rsidP="007C6915">
      <w:pPr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>（2）给语段中两处拼音写上汉字。（2分）</w:t>
      </w:r>
    </w:p>
    <w:p w:rsidR="007C6915" w:rsidRPr="00282BA4" w:rsidRDefault="007C6915" w:rsidP="007C6915">
      <w:pPr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 xml:space="preserve">     </w:t>
      </w:r>
      <w:r w:rsidRPr="00282BA4">
        <w:rPr>
          <w:rFonts w:ascii="宋体" w:hAnsi="宋体"/>
          <w:noProof/>
          <w:sz w:val="22"/>
          <w:szCs w:val="22"/>
        </w:rPr>
        <w:t>①</w:t>
      </w:r>
      <w:r w:rsidRPr="00282BA4">
        <w:rPr>
          <w:rFonts w:ascii="宋体" w:hAnsi="宋体" w:hint="eastAsia"/>
          <w:sz w:val="22"/>
          <w:szCs w:val="22"/>
        </w:rPr>
        <w:t xml:space="preserve">cōng茏（     ）         </w:t>
      </w:r>
      <w:r w:rsidRPr="00282BA4">
        <w:rPr>
          <w:rFonts w:ascii="宋体" w:hAnsi="宋体"/>
          <w:noProof/>
          <w:sz w:val="22"/>
          <w:szCs w:val="22"/>
        </w:rPr>
        <w:t>②</w:t>
      </w:r>
      <w:r w:rsidRPr="00282BA4">
        <w:rPr>
          <w:rFonts w:ascii="宋体" w:hAnsi="宋体" w:hint="eastAsia"/>
          <w:sz w:val="22"/>
          <w:szCs w:val="22"/>
        </w:rPr>
        <w:t>zuò落（     ）</w:t>
      </w:r>
    </w:p>
    <w:p w:rsidR="007C6915" w:rsidRPr="00282BA4" w:rsidRDefault="007C6915" w:rsidP="007C6915">
      <w:pPr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>（3）将下列词语选填在语段横线上。（只填序号）（2分）</w:t>
      </w:r>
    </w:p>
    <w:p w:rsidR="007C6915" w:rsidRPr="00282BA4" w:rsidRDefault="007C6915" w:rsidP="007C6915">
      <w:pPr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 xml:space="preserve">     A.厚重        B.庄重         C.巍然        D.巍峨</w:t>
      </w:r>
    </w:p>
    <w:p w:rsidR="007C6915" w:rsidRPr="00282BA4" w:rsidRDefault="007C6915" w:rsidP="007C6915">
      <w:pPr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>3．下列句子中</w:t>
      </w:r>
      <w:r w:rsidRPr="00997233">
        <w:rPr>
          <w:rFonts w:ascii="宋体" w:hAnsi="宋体" w:hint="eastAsia"/>
          <w:sz w:val="22"/>
          <w:szCs w:val="22"/>
          <w:em w:val="dot"/>
        </w:rPr>
        <w:t>有语病</w:t>
      </w:r>
      <w:r w:rsidRPr="00282BA4">
        <w:rPr>
          <w:rFonts w:ascii="宋体" w:hAnsi="宋体" w:hint="eastAsia"/>
          <w:sz w:val="22"/>
          <w:szCs w:val="22"/>
        </w:rPr>
        <w:t>的一项是（     ）（2分）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 w:rsidRPr="00282BA4">
        <w:rPr>
          <w:rFonts w:ascii="宋体" w:hAnsi="宋体" w:hint="eastAsia"/>
          <w:sz w:val="22"/>
          <w:szCs w:val="22"/>
        </w:rPr>
        <w:t xml:space="preserve">   A.</w:t>
      </w:r>
      <w:r>
        <w:rPr>
          <w:rFonts w:ascii="宋体" w:hAnsi="宋体" w:hint="eastAsia"/>
          <w:sz w:val="22"/>
          <w:szCs w:val="22"/>
        </w:rPr>
        <w:t>中央电视台摄制的纪录片《舌尖上的中国》日前播出后，观众反应异常强烈，简直到了</w:t>
      </w:r>
      <w:r>
        <w:rPr>
          <w:rFonts w:ascii="宋体" w:hAnsi="宋体" w:hint="eastAsia"/>
          <w:noProof/>
          <w:sz w:val="22"/>
          <w:szCs w:val="22"/>
        </w:rPr>
        <w:drawing>
          <wp:inline distT="0" distB="0" distL="0" distR="0">
            <wp:extent cx="19050" cy="2857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2"/>
          <w:szCs w:val="22"/>
        </w:rPr>
        <w:t>人人谈论的程度。</w:t>
      </w:r>
    </w:p>
    <w:p w:rsidR="007C6915" w:rsidRDefault="007C6915" w:rsidP="007C6915">
      <w:pPr>
        <w:ind w:left="660" w:hangingChars="300" w:hanging="66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</w:t>
      </w:r>
      <w:r w:rsidRPr="00282BA4">
        <w:rPr>
          <w:rFonts w:ascii="宋体" w:hAnsi="宋体" w:hint="eastAsia"/>
          <w:sz w:val="22"/>
          <w:szCs w:val="22"/>
        </w:rPr>
        <w:t>B.</w:t>
      </w:r>
      <w:r>
        <w:rPr>
          <w:rFonts w:ascii="宋体" w:hAnsi="宋体" w:hint="eastAsia"/>
          <w:sz w:val="22"/>
          <w:szCs w:val="22"/>
        </w:rPr>
        <w:t>“最美女教师”张丽莉在生死考验观天，临危不惧、舍己救人，用爱谱写了一曲生命的赞歌，用生命诠释了师爱的真谛。</w:t>
      </w:r>
    </w:p>
    <w:p w:rsidR="007C6915" w:rsidRDefault="007C6915" w:rsidP="007C6915">
      <w:pPr>
        <w:ind w:left="660" w:hangingChars="300" w:hanging="66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</w:t>
      </w:r>
      <w:r w:rsidRPr="00282BA4">
        <w:rPr>
          <w:rFonts w:ascii="宋体" w:hAnsi="宋体" w:hint="eastAsia"/>
          <w:sz w:val="22"/>
          <w:szCs w:val="22"/>
        </w:rPr>
        <w:t>C.</w:t>
      </w:r>
      <w:r>
        <w:rPr>
          <w:rFonts w:ascii="宋体" w:hAnsi="宋体" w:hint="eastAsia"/>
          <w:sz w:val="22"/>
          <w:szCs w:val="22"/>
        </w:rPr>
        <w:t>“新四大天王”林俊杰事业再攀高峰，昨晚在一年一度的MusicRadio颁奖上更是一举夺得港台最佳最佳制作人以及最佳男歌手两项大奖。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</w:t>
      </w:r>
      <w:r w:rsidRPr="00282BA4">
        <w:rPr>
          <w:rFonts w:ascii="宋体" w:hAnsi="宋体" w:hint="eastAsia"/>
          <w:sz w:val="22"/>
          <w:szCs w:val="22"/>
        </w:rPr>
        <w:t>D.</w:t>
      </w:r>
      <w:r>
        <w:rPr>
          <w:rFonts w:ascii="宋体" w:hAnsi="宋体" w:hint="eastAsia"/>
          <w:sz w:val="22"/>
          <w:szCs w:val="22"/>
        </w:rPr>
        <w:t>随着“日内瓦”号航母航海试验的不断进行，海外对中国航母的关注在持续升温。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4.语言表达。（4分）</w:t>
      </w:r>
    </w:p>
    <w:p w:rsidR="007C6915" w:rsidRPr="003F100D" w:rsidRDefault="007C6915" w:rsidP="007C6915">
      <w:pPr>
        <w:ind w:left="550" w:hangingChars="250" w:hanging="550"/>
        <w:rPr>
          <w:rFonts w:ascii="宋体" w:hAnsi="宋体" w:hint="eastAsia"/>
          <w:b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“减负”后，你校创办晨曦文学社，你积极参与。</w:t>
      </w:r>
    </w:p>
    <w:p w:rsidR="007C6915" w:rsidRDefault="007C6915" w:rsidP="007C6915">
      <w:pPr>
        <w:ind w:leftChars="52" w:left="549" w:hangingChars="200" w:hanging="440"/>
        <w:rPr>
          <w:rFonts w:ascii="宋体" w:hAnsi="宋体" w:hint="eastAsia"/>
          <w:sz w:val="22"/>
          <w:szCs w:val="22"/>
        </w:rPr>
      </w:pPr>
      <w:r w:rsidRPr="002D0B27">
        <w:rPr>
          <w:rFonts w:ascii="宋体" w:hAnsi="宋体" w:hint="eastAsia"/>
          <w:sz w:val="22"/>
          <w:szCs w:val="22"/>
        </w:rPr>
        <w:t>（1</w:t>
      </w:r>
      <w:r>
        <w:rPr>
          <w:rFonts w:ascii="宋体" w:hAnsi="宋体"/>
          <w:sz w:val="22"/>
          <w:szCs w:val="22"/>
        </w:rPr>
        <w:t>）</w:t>
      </w:r>
      <w:r>
        <w:rPr>
          <w:rFonts w:ascii="宋体" w:hAnsi="宋体" w:hint="eastAsia"/>
          <w:sz w:val="22"/>
          <w:szCs w:val="22"/>
        </w:rPr>
        <w:t>文学社将招聘栏目编辑，请你从青春风铃、诗意生活和百家争鸣等栏目中任选一个，向王老师自荐。要求：</w:t>
      </w:r>
      <w:r w:rsidRPr="00282BA4">
        <w:rPr>
          <w:rFonts w:ascii="宋体" w:hAnsi="宋体"/>
          <w:noProof/>
          <w:sz w:val="22"/>
          <w:szCs w:val="22"/>
        </w:rPr>
        <w:t>①</w:t>
      </w:r>
      <w:r>
        <w:rPr>
          <w:rFonts w:ascii="宋体" w:hAnsi="宋体" w:hint="eastAsia"/>
          <w:sz w:val="22"/>
          <w:szCs w:val="22"/>
        </w:rPr>
        <w:t>重点述说自己的愿望和能力或者说说自己做好栏目的初步设想；</w:t>
      </w:r>
      <w:r w:rsidRPr="00282BA4">
        <w:rPr>
          <w:rFonts w:ascii="宋体" w:hAnsi="宋体"/>
          <w:noProof/>
          <w:sz w:val="22"/>
          <w:szCs w:val="22"/>
        </w:rPr>
        <w:t>②</w:t>
      </w:r>
      <w:r>
        <w:rPr>
          <w:rFonts w:ascii="宋体" w:hAnsi="宋体" w:hint="eastAsia"/>
          <w:sz w:val="22"/>
          <w:szCs w:val="22"/>
        </w:rPr>
        <w:t>50字左右；</w:t>
      </w:r>
      <w:r>
        <w:rPr>
          <w:rFonts w:ascii="宋体" w:hAnsi="宋体"/>
          <w:sz w:val="22"/>
          <w:szCs w:val="22"/>
        </w:rPr>
        <w:t>③</w:t>
      </w:r>
      <w:r>
        <w:rPr>
          <w:rFonts w:ascii="宋体" w:hAnsi="宋体" w:hint="eastAsia"/>
          <w:sz w:val="22"/>
          <w:szCs w:val="22"/>
        </w:rPr>
        <w:t>不得出现真实校名、人名。（2分）</w:t>
      </w:r>
    </w:p>
    <w:p w:rsidR="007C6915" w:rsidRPr="003F100D" w:rsidRDefault="007C6915" w:rsidP="007C6915">
      <w:pPr>
        <w:ind w:leftChars="52" w:left="549" w:hangingChars="200" w:hanging="440"/>
        <w:rPr>
          <w:rFonts w:ascii="仿宋_GB2312" w:eastAsia="仿宋_GB2312" w:hAnsi="宋体" w:hint="eastAsia"/>
          <w:b/>
          <w:color w:val="FF0000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________________________________    </w:t>
      </w:r>
    </w:p>
    <w:p w:rsidR="007C6915" w:rsidRDefault="007C6915" w:rsidP="007C6915">
      <w:pPr>
        <w:ind w:left="5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（2）请你运用比喻，在下面文段中的______上续写两句话，帮王老师完成创刊词。（2分）</w:t>
      </w:r>
    </w:p>
    <w:p w:rsidR="007C6915" w:rsidRPr="00A92AB6" w:rsidRDefault="007C6915" w:rsidP="007C6915">
      <w:pPr>
        <w:ind w:left="550" w:hanging="550"/>
        <w:rPr>
          <w:rFonts w:ascii="楷体_GB2312" w:eastAsia="楷体_GB2312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</w:t>
      </w:r>
      <w:r>
        <w:rPr>
          <w:rFonts w:ascii="楷体_GB2312" w:eastAsia="楷体_GB2312" w:hAnsi="宋体" w:hint="eastAsia"/>
          <w:sz w:val="22"/>
          <w:szCs w:val="22"/>
        </w:rPr>
        <w:t>在全校师生的期盼中，晨曦文学社成立</w:t>
      </w:r>
      <w:r w:rsidRPr="00A92AB6">
        <w:rPr>
          <w:rFonts w:ascii="楷体_GB2312" w:eastAsia="楷体_GB2312" w:hAnsi="宋体" w:hint="eastAsia"/>
          <w:sz w:val="22"/>
          <w:szCs w:val="22"/>
        </w:rPr>
        <w:t>了。晨曦文学社旨在为同学们搭建一个发挥特长</w:t>
      </w:r>
    </w:p>
    <w:p w:rsidR="007C6915" w:rsidRPr="00A92AB6" w:rsidRDefault="007C6915" w:rsidP="007C6915">
      <w:pPr>
        <w:ind w:leftChars="104" w:left="548" w:hangingChars="150" w:hanging="330"/>
        <w:rPr>
          <w:rFonts w:ascii="楷体_GB2312" w:eastAsia="楷体_GB2312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t>的平台，提供展示个性风采的又一课堂。这是一块升起梦想的芳草地，这是一片展示才华的</w:t>
      </w:r>
    </w:p>
    <w:p w:rsidR="007C6915" w:rsidRPr="00A92AB6" w:rsidRDefault="007C6915" w:rsidP="007C6915">
      <w:pPr>
        <w:ind w:leftChars="104" w:left="548" w:hangingChars="150" w:hanging="330"/>
        <w:rPr>
          <w:rFonts w:ascii="宋体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t>天空，</w:t>
      </w:r>
      <w:r w:rsidRPr="00A92AB6">
        <w:rPr>
          <w:rFonts w:ascii="宋体" w:hAnsi="宋体" w:hint="eastAsia"/>
          <w:sz w:val="22"/>
          <w:szCs w:val="22"/>
        </w:rPr>
        <w:t xml:space="preserve"> ___</w:t>
      </w:r>
    </w:p>
    <w:p w:rsidR="007C6915" w:rsidRPr="00A92AB6" w:rsidRDefault="007C6915" w:rsidP="007C6915">
      <w:pPr>
        <w:ind w:leftChars="104" w:left="548" w:hangingChars="150" w:hanging="330"/>
        <w:rPr>
          <w:rFonts w:ascii="楷体_GB2312" w:eastAsia="楷体_GB2312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lastRenderedPageBreak/>
        <w:t>愿你的心情，在笔尖上流淌；愿你的青春，在《晨曦》中绽放……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5.走近名著。（4分）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（1）下列作家、作品等文学常识搭配</w:t>
      </w:r>
      <w:r w:rsidRPr="00997233">
        <w:rPr>
          <w:rFonts w:ascii="宋体" w:hAnsi="宋体" w:hint="eastAsia"/>
          <w:sz w:val="22"/>
          <w:szCs w:val="22"/>
          <w:em w:val="dot"/>
        </w:rPr>
        <w:t>有误</w:t>
      </w:r>
      <w:r>
        <w:rPr>
          <w:rFonts w:ascii="宋体" w:hAnsi="宋体" w:hint="eastAsia"/>
          <w:sz w:val="22"/>
          <w:szCs w:val="22"/>
        </w:rPr>
        <w:t>的一项是（   ）（2分）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</w:t>
      </w:r>
      <w:r w:rsidRPr="00282BA4">
        <w:rPr>
          <w:rFonts w:ascii="宋体" w:hAnsi="宋体" w:hint="eastAsia"/>
          <w:sz w:val="22"/>
          <w:szCs w:val="22"/>
        </w:rPr>
        <w:t>A.</w:t>
      </w:r>
      <w:r>
        <w:rPr>
          <w:rFonts w:ascii="宋体" w:hAnsi="宋体" w:hint="eastAsia"/>
          <w:sz w:val="22"/>
          <w:szCs w:val="22"/>
        </w:rPr>
        <w:t>《风筝》——鲁迅——《朝花夕拾》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</w:t>
      </w:r>
      <w:r w:rsidRPr="00282BA4">
        <w:rPr>
          <w:rFonts w:ascii="宋体" w:hAnsi="宋体" w:hint="eastAsia"/>
          <w:sz w:val="22"/>
          <w:szCs w:val="22"/>
        </w:rPr>
        <w:t>B.</w:t>
      </w:r>
      <w:r>
        <w:rPr>
          <w:rFonts w:ascii="宋体" w:hAnsi="宋体" w:hint="eastAsia"/>
          <w:sz w:val="22"/>
          <w:szCs w:val="22"/>
        </w:rPr>
        <w:t>《天净沙</w:t>
      </w:r>
      <w:r>
        <w:rPr>
          <w:rFonts w:ascii="宋体" w:hAnsi="宋体"/>
          <w:sz w:val="22"/>
          <w:szCs w:val="22"/>
        </w:rPr>
        <w:t>•</w:t>
      </w:r>
      <w:r>
        <w:rPr>
          <w:rFonts w:ascii="宋体" w:hAnsi="宋体" w:hint="eastAsia"/>
          <w:sz w:val="22"/>
          <w:szCs w:val="22"/>
        </w:rPr>
        <w:t>秋思》——马致远——元曲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</w:t>
      </w:r>
      <w:r w:rsidRPr="00282BA4">
        <w:rPr>
          <w:rFonts w:ascii="宋体" w:hAnsi="宋体" w:hint="eastAsia"/>
          <w:sz w:val="22"/>
          <w:szCs w:val="22"/>
        </w:rPr>
        <w:t>C.</w:t>
      </w:r>
      <w:r>
        <w:rPr>
          <w:rFonts w:ascii="宋体" w:hAnsi="宋体" w:hint="eastAsia"/>
          <w:sz w:val="22"/>
          <w:szCs w:val="22"/>
        </w:rPr>
        <w:t>《格列佛游记》——斯威夫特——英国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</w:t>
      </w:r>
      <w:r w:rsidRPr="00282BA4">
        <w:rPr>
          <w:rFonts w:ascii="宋体" w:hAnsi="宋体" w:hint="eastAsia"/>
          <w:sz w:val="22"/>
          <w:szCs w:val="22"/>
        </w:rPr>
        <w:t>D.</w:t>
      </w:r>
      <w:r>
        <w:rPr>
          <w:rFonts w:ascii="宋体" w:hAnsi="宋体" w:hint="eastAsia"/>
          <w:sz w:val="22"/>
          <w:szCs w:val="22"/>
        </w:rPr>
        <w:t>《马说》——韩愈——唐代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（2）填空。（2分）</w:t>
      </w:r>
    </w:p>
    <w:p w:rsidR="007C6915" w:rsidRPr="008D775B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  作为一部闪烁着崇高理想主义光芒的长篇小说，《钢铁是怎样炼成的》最大的成功之处就在于塑造了保尔</w:t>
      </w:r>
      <w:r>
        <w:rPr>
          <w:rFonts w:ascii="宋体" w:hAnsi="宋体"/>
          <w:sz w:val="22"/>
          <w:szCs w:val="22"/>
        </w:rPr>
        <w:t>•</w:t>
      </w:r>
      <w:r>
        <w:rPr>
          <w:rFonts w:ascii="宋体" w:hAnsi="宋体" w:hint="eastAsia"/>
          <w:sz w:val="22"/>
          <w:szCs w:val="22"/>
        </w:rPr>
        <w:t>柯察金这一无产阶级英雄形象。在他身上凝聚着那个时代最美好的品质：</w:t>
      </w:r>
      <w:r w:rsidRPr="00E50E3B">
        <w:rPr>
          <w:rFonts w:ascii="宋体" w:hAnsi="宋体" w:hint="eastAsia"/>
          <w:sz w:val="22"/>
          <w:szCs w:val="22"/>
          <w:u w:val="single"/>
        </w:rPr>
        <w:t>_____________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6.古诗文描写。（12分）</w:t>
      </w:r>
    </w:p>
    <w:p w:rsidR="007C6915" w:rsidRDefault="007C6915" w:rsidP="007C6915">
      <w:pPr>
        <w:ind w:left="550" w:hangingChars="250" w:hanging="55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（1）不畏浮云遮望眼，</w:t>
      </w:r>
      <w:r w:rsidRPr="00E50E3B">
        <w:rPr>
          <w:rFonts w:ascii="宋体" w:hAnsi="宋体" w:hint="eastAsia"/>
          <w:sz w:val="22"/>
          <w:szCs w:val="22"/>
          <w:u w:val="single"/>
        </w:rPr>
        <w:t>____________________</w:t>
      </w:r>
      <w:r>
        <w:rPr>
          <w:rFonts w:ascii="宋体" w:hAnsi="宋体" w:hint="eastAsia"/>
          <w:sz w:val="22"/>
          <w:szCs w:val="22"/>
        </w:rPr>
        <w:t>。（王安石《登飞来峰》）</w:t>
      </w:r>
    </w:p>
    <w:p w:rsidR="007C6915" w:rsidRDefault="007C6915" w:rsidP="007C6915">
      <w:pPr>
        <w:ind w:leftChars="52" w:left="549" w:hangingChars="200" w:hanging="44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（2）海内存知己，</w:t>
      </w:r>
      <w:r w:rsidRPr="00E50E3B">
        <w:rPr>
          <w:rFonts w:ascii="宋体" w:hAnsi="宋体" w:hint="eastAsia"/>
          <w:sz w:val="22"/>
          <w:szCs w:val="22"/>
          <w:u w:val="single"/>
        </w:rPr>
        <w:t>____________________</w:t>
      </w:r>
      <w:r>
        <w:rPr>
          <w:rFonts w:ascii="宋体" w:hAnsi="宋体" w:hint="eastAsia"/>
          <w:sz w:val="22"/>
          <w:szCs w:val="22"/>
        </w:rPr>
        <w:t>。（王勃《送杜少府之任蜀州》）</w:t>
      </w:r>
    </w:p>
    <w:p w:rsidR="007C6915" w:rsidRDefault="007C6915" w:rsidP="007C6915">
      <w:pPr>
        <w:ind w:leftChars="52" w:left="549" w:hangingChars="200" w:hanging="44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（3）</w:t>
      </w:r>
      <w:r w:rsidRPr="00E50E3B">
        <w:rPr>
          <w:rFonts w:ascii="宋体" w:hAnsi="宋体" w:hint="eastAsia"/>
          <w:sz w:val="22"/>
          <w:szCs w:val="22"/>
          <w:u w:val="single"/>
        </w:rPr>
        <w:t>_____________________</w:t>
      </w:r>
      <w:r>
        <w:rPr>
          <w:rFonts w:ascii="宋体" w:hAnsi="宋体" w:hint="eastAsia"/>
          <w:sz w:val="22"/>
          <w:szCs w:val="22"/>
        </w:rPr>
        <w:t>_，风正一帆悬。（王湾《次北固山下》）</w:t>
      </w:r>
    </w:p>
    <w:p w:rsidR="007C6915" w:rsidRDefault="007C6915" w:rsidP="007C6915">
      <w:pPr>
        <w:ind w:leftChars="52" w:left="549" w:hangingChars="200" w:hanging="44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（4）山重水复疑无路，</w:t>
      </w:r>
      <w:r w:rsidRPr="00E50E3B">
        <w:rPr>
          <w:rFonts w:ascii="宋体" w:hAnsi="宋体" w:hint="eastAsia"/>
          <w:sz w:val="22"/>
          <w:szCs w:val="22"/>
          <w:u w:val="single"/>
        </w:rPr>
        <w:t>______________________</w:t>
      </w:r>
      <w:r>
        <w:rPr>
          <w:rFonts w:ascii="宋体" w:hAnsi="宋体" w:hint="eastAsia"/>
          <w:sz w:val="22"/>
          <w:szCs w:val="22"/>
        </w:rPr>
        <w:t>。（陆游《游山西村》）</w:t>
      </w:r>
    </w:p>
    <w:p w:rsidR="007C6915" w:rsidRDefault="007C6915" w:rsidP="007C6915">
      <w:pPr>
        <w:ind w:leftChars="52" w:left="549" w:hangingChars="200" w:hanging="44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（5）忽如一夜春风来，</w:t>
      </w:r>
      <w:r w:rsidRPr="00E50E3B">
        <w:rPr>
          <w:rFonts w:ascii="宋体" w:hAnsi="宋体" w:hint="eastAsia"/>
          <w:sz w:val="22"/>
          <w:szCs w:val="22"/>
          <w:u w:val="single"/>
        </w:rPr>
        <w:t>________</w:t>
      </w:r>
      <w:r>
        <w:rPr>
          <w:rFonts w:ascii="宋体" w:hAnsi="宋体" w:hint="eastAsia"/>
          <w:noProof/>
          <w:sz w:val="22"/>
          <w:szCs w:val="22"/>
          <w:u w:val="single"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0E3B">
        <w:rPr>
          <w:rFonts w:ascii="宋体" w:hAnsi="宋体" w:hint="eastAsia"/>
          <w:sz w:val="22"/>
          <w:szCs w:val="22"/>
          <w:u w:val="single"/>
        </w:rPr>
        <w:t>______________</w:t>
      </w:r>
      <w:r>
        <w:rPr>
          <w:rFonts w:ascii="宋体" w:hAnsi="宋体" w:hint="eastAsia"/>
          <w:sz w:val="22"/>
          <w:szCs w:val="22"/>
        </w:rPr>
        <w:t>。（岑参《白雪歌送武判官归京》）</w:t>
      </w:r>
    </w:p>
    <w:p w:rsidR="007C6915" w:rsidRDefault="007C6915" w:rsidP="007C6915">
      <w:pPr>
        <w:ind w:leftChars="52" w:left="549" w:hangingChars="200" w:hanging="44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（6）</w:t>
      </w:r>
      <w:r w:rsidRPr="00E50E3B">
        <w:rPr>
          <w:rFonts w:ascii="宋体" w:hAnsi="宋体" w:hint="eastAsia"/>
          <w:sz w:val="22"/>
          <w:szCs w:val="22"/>
          <w:u w:val="single"/>
        </w:rPr>
        <w:t>_____________________</w:t>
      </w:r>
      <w:r>
        <w:rPr>
          <w:rFonts w:ascii="宋体" w:hAnsi="宋体" w:hint="eastAsia"/>
          <w:sz w:val="22"/>
          <w:szCs w:val="22"/>
        </w:rPr>
        <w:t>，宫阙万间都做了土。（张养浩《山坡羊</w:t>
      </w:r>
      <w:r>
        <w:rPr>
          <w:rFonts w:ascii="宋体" w:hAnsi="宋体"/>
          <w:sz w:val="22"/>
          <w:szCs w:val="22"/>
        </w:rPr>
        <w:t>•</w:t>
      </w:r>
      <w:r>
        <w:rPr>
          <w:rFonts w:ascii="宋体" w:hAnsi="宋体" w:hint="eastAsia"/>
          <w:sz w:val="22"/>
          <w:szCs w:val="22"/>
        </w:rPr>
        <w:t>潼关怀古》）</w:t>
      </w:r>
    </w:p>
    <w:p w:rsidR="007C6915" w:rsidRDefault="007C6915" w:rsidP="007C6915">
      <w:pPr>
        <w:ind w:leftChars="52" w:left="549" w:hangingChars="200" w:hanging="44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（7）剪不断，理还乱，是离愁。</w:t>
      </w:r>
      <w:r w:rsidRPr="00E50E3B">
        <w:rPr>
          <w:rFonts w:ascii="宋体" w:hAnsi="宋体" w:hint="eastAsia"/>
          <w:sz w:val="22"/>
          <w:szCs w:val="22"/>
          <w:u w:val="single"/>
        </w:rPr>
        <w:t>_____________________</w:t>
      </w:r>
      <w:r>
        <w:rPr>
          <w:rFonts w:ascii="宋体" w:hAnsi="宋体" w:hint="eastAsia"/>
          <w:sz w:val="22"/>
          <w:szCs w:val="22"/>
        </w:rPr>
        <w:t>。（李煜《相见欢》）</w:t>
      </w:r>
    </w:p>
    <w:p w:rsidR="007C6915" w:rsidRDefault="007C6915" w:rsidP="007C6915">
      <w:pPr>
        <w:ind w:leftChars="52" w:left="549" w:hangingChars="200" w:hanging="44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（8）见贤思齐焉，</w:t>
      </w:r>
      <w:r w:rsidRPr="00E50E3B">
        <w:rPr>
          <w:rFonts w:ascii="宋体" w:hAnsi="宋体" w:hint="eastAsia"/>
          <w:sz w:val="22"/>
          <w:szCs w:val="22"/>
          <w:u w:val="single"/>
        </w:rPr>
        <w:t>__________________</w:t>
      </w:r>
      <w:r>
        <w:rPr>
          <w:rFonts w:ascii="宋体" w:hAnsi="宋体" w:hint="eastAsia"/>
          <w:sz w:val="22"/>
          <w:szCs w:val="22"/>
        </w:rPr>
        <w:t>。（《&lt;论语&gt;十则》）</w:t>
      </w:r>
    </w:p>
    <w:p w:rsidR="007C6915" w:rsidRDefault="007C6915" w:rsidP="007C6915">
      <w:pPr>
        <w:ind w:leftChars="52" w:left="549" w:hangingChars="200" w:hanging="44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（9）近年来，国家加快经济适用房和廉租房建设步伐，努力实现百姓“安居梦”。杜甫《茅屋为秋风所破歌》中所写的“</w:t>
      </w:r>
      <w:r w:rsidRPr="00E50E3B">
        <w:rPr>
          <w:rFonts w:ascii="宋体" w:hAnsi="宋体" w:hint="eastAsia"/>
          <w:sz w:val="22"/>
          <w:szCs w:val="22"/>
          <w:u w:val="single"/>
        </w:rPr>
        <w:t>_____________________</w:t>
      </w:r>
      <w:r>
        <w:rPr>
          <w:rFonts w:ascii="宋体" w:hAnsi="宋体" w:hint="eastAsia"/>
          <w:sz w:val="22"/>
          <w:szCs w:val="22"/>
        </w:rPr>
        <w:t>，</w:t>
      </w:r>
      <w:r w:rsidRPr="00E50E3B">
        <w:rPr>
          <w:rFonts w:ascii="宋体" w:hAnsi="宋体" w:hint="eastAsia"/>
          <w:sz w:val="22"/>
          <w:szCs w:val="22"/>
          <w:u w:val="single"/>
        </w:rPr>
        <w:t>_____________________</w:t>
      </w:r>
      <w:r>
        <w:rPr>
          <w:rFonts w:ascii="宋体" w:hAnsi="宋体" w:hint="eastAsia"/>
          <w:sz w:val="22"/>
          <w:szCs w:val="22"/>
        </w:rPr>
        <w:t>”就体现了这种美好的愿望。</w:t>
      </w:r>
    </w:p>
    <w:p w:rsidR="007C6915" w:rsidRPr="00E50E3B" w:rsidRDefault="007C6915" w:rsidP="007C6915">
      <w:pPr>
        <w:ind w:leftChars="52" w:left="549" w:hangingChars="200" w:hanging="440"/>
        <w:rPr>
          <w:rFonts w:ascii="宋体" w:hAnsi="宋体" w:hint="eastAsia"/>
          <w:sz w:val="22"/>
          <w:szCs w:val="22"/>
          <w:u w:val="single"/>
        </w:rPr>
      </w:pPr>
      <w:r>
        <w:rPr>
          <w:rFonts w:ascii="宋体" w:hAnsi="宋体" w:hint="eastAsia"/>
          <w:sz w:val="22"/>
          <w:szCs w:val="22"/>
        </w:rPr>
        <w:t>（10）《爱莲说》中用来比喻君子既不同流合污又端庄自重的句子是：“</w:t>
      </w:r>
      <w:r w:rsidRPr="00E50E3B">
        <w:rPr>
          <w:rFonts w:ascii="宋体" w:hAnsi="宋体" w:hint="eastAsia"/>
          <w:sz w:val="22"/>
          <w:szCs w:val="22"/>
          <w:u w:val="single"/>
        </w:rPr>
        <w:t>____________________</w:t>
      </w:r>
      <w:r w:rsidRPr="00E50E3B">
        <w:rPr>
          <w:rFonts w:ascii="宋体" w:hAnsi="宋体" w:hint="eastAsia"/>
          <w:sz w:val="22"/>
          <w:szCs w:val="22"/>
        </w:rPr>
        <w:t>，</w:t>
      </w:r>
    </w:p>
    <w:p w:rsidR="007C6915" w:rsidRPr="009C70A6" w:rsidRDefault="007C6915" w:rsidP="007C6915">
      <w:pPr>
        <w:ind w:leftChars="261" w:left="548" w:firstLineChars="50" w:firstLine="110"/>
        <w:rPr>
          <w:rFonts w:ascii="宋体" w:hAnsi="宋体" w:hint="eastAsia"/>
          <w:sz w:val="22"/>
          <w:szCs w:val="22"/>
        </w:rPr>
      </w:pPr>
      <w:r w:rsidRPr="00E50E3B">
        <w:rPr>
          <w:rFonts w:ascii="宋体" w:hAnsi="宋体" w:hint="eastAsia"/>
          <w:sz w:val="22"/>
          <w:szCs w:val="22"/>
          <w:u w:val="single"/>
        </w:rPr>
        <w:t>_______________________</w:t>
      </w:r>
      <w:r w:rsidRPr="00E50E3B">
        <w:rPr>
          <w:rFonts w:ascii="宋体" w:hAnsi="宋体" w:hint="eastAsia"/>
          <w:sz w:val="22"/>
          <w:szCs w:val="22"/>
        </w:rPr>
        <w:t>。</w:t>
      </w:r>
      <w:r>
        <w:rPr>
          <w:rFonts w:ascii="宋体" w:hAnsi="宋体" w:hint="eastAsia"/>
          <w:sz w:val="22"/>
          <w:szCs w:val="22"/>
        </w:rPr>
        <w:t>”</w:t>
      </w:r>
    </w:p>
    <w:p w:rsidR="007C6915" w:rsidRPr="009C70A6" w:rsidRDefault="007C6915" w:rsidP="007C6915">
      <w:pPr>
        <w:ind w:left="550" w:hangingChars="250" w:hanging="550"/>
        <w:rPr>
          <w:rFonts w:ascii="黑体" w:eastAsia="黑体" w:hAnsi="宋体" w:hint="eastAsia"/>
          <w:sz w:val="22"/>
          <w:szCs w:val="22"/>
        </w:rPr>
      </w:pPr>
      <w:r w:rsidRPr="009C70A6">
        <w:rPr>
          <w:rFonts w:ascii="黑体" w:eastAsia="黑体" w:hAnsi="宋体" w:hint="eastAsia"/>
          <w:sz w:val="22"/>
          <w:szCs w:val="22"/>
        </w:rPr>
        <w:t>二、阅读（60分）</w:t>
      </w:r>
    </w:p>
    <w:p w:rsidR="007C6915" w:rsidRDefault="007C6915" w:rsidP="007C6915">
      <w:pPr>
        <w:numPr>
          <w:ilvl w:val="0"/>
          <w:numId w:val="2"/>
        </w:num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阅读</w:t>
      </w:r>
      <w:r>
        <w:rPr>
          <w:rFonts w:ascii="宋体" w:hAnsi="宋体"/>
          <w:sz w:val="22"/>
          <w:szCs w:val="22"/>
        </w:rPr>
        <w:t>【</w:t>
      </w:r>
      <w:r>
        <w:rPr>
          <w:rFonts w:ascii="宋体" w:hAnsi="宋体" w:hint="eastAsia"/>
          <w:sz w:val="22"/>
          <w:szCs w:val="22"/>
        </w:rPr>
        <w:t>甲</w:t>
      </w:r>
      <w:r>
        <w:rPr>
          <w:rFonts w:ascii="宋体" w:hAnsi="宋体"/>
          <w:sz w:val="22"/>
          <w:szCs w:val="22"/>
        </w:rPr>
        <w:t>】【</w:t>
      </w:r>
      <w:r>
        <w:rPr>
          <w:rFonts w:ascii="宋体" w:hAnsi="宋体" w:hint="eastAsia"/>
          <w:sz w:val="22"/>
          <w:szCs w:val="22"/>
        </w:rPr>
        <w:t>乙</w:t>
      </w:r>
      <w:r>
        <w:rPr>
          <w:rFonts w:ascii="宋体" w:hAnsi="宋体"/>
          <w:sz w:val="22"/>
          <w:szCs w:val="22"/>
        </w:rPr>
        <w:t>】</w:t>
      </w:r>
      <w:r>
        <w:rPr>
          <w:rFonts w:ascii="宋体" w:hAnsi="宋体" w:hint="eastAsia"/>
          <w:sz w:val="22"/>
          <w:szCs w:val="22"/>
        </w:rPr>
        <w:t>两篇选文，回答7——11题。（15分）</w:t>
      </w:r>
    </w:p>
    <w:p w:rsidR="007C6915" w:rsidRDefault="007C6915" w:rsidP="007C6915">
      <w:pPr>
        <w:snapToGrid w:val="0"/>
        <w:rPr>
          <w:rFonts w:ascii="黑体" w:eastAsia="黑体" w:hAnsi="宋体" w:hint="eastAsia"/>
          <w:color w:val="000000"/>
          <w:sz w:val="22"/>
          <w:szCs w:val="22"/>
        </w:rPr>
      </w:pPr>
      <w:r w:rsidRPr="00D925F9">
        <w:rPr>
          <w:rFonts w:ascii="黑体" w:eastAsia="黑体" w:hAnsi="宋体" w:hint="eastAsia"/>
          <w:color w:val="000000"/>
          <w:sz w:val="22"/>
          <w:szCs w:val="22"/>
        </w:rPr>
        <w:t>【甲</w:t>
      </w:r>
      <w:r>
        <w:rPr>
          <w:rFonts w:ascii="黑体" w:eastAsia="黑体" w:hAnsi="宋体" w:hint="eastAsia"/>
          <w:color w:val="000000"/>
          <w:sz w:val="22"/>
          <w:szCs w:val="22"/>
        </w:rPr>
        <w:t>】</w:t>
      </w:r>
      <w:r>
        <w:rPr>
          <w:rFonts w:ascii="黑体" w:eastAsia="黑体" w:hAnsi="宋体"/>
          <w:color w:val="000000"/>
          <w:sz w:val="22"/>
          <w:szCs w:val="22"/>
        </w:rPr>
        <w:t xml:space="preserve">                     </w:t>
      </w:r>
      <w:r>
        <w:rPr>
          <w:rFonts w:ascii="黑体" w:eastAsia="黑体" w:hAnsi="宋体" w:hint="eastAsia"/>
          <w:color w:val="000000"/>
          <w:sz w:val="22"/>
          <w:szCs w:val="22"/>
        </w:rPr>
        <w:t>记承天寺夜游</w:t>
      </w:r>
    </w:p>
    <w:p w:rsidR="007C6915" w:rsidRPr="00D925F9" w:rsidRDefault="007C6915" w:rsidP="007C6915">
      <w:pPr>
        <w:snapToGrid w:val="0"/>
        <w:rPr>
          <w:rFonts w:ascii="楷体_GB2312" w:eastAsia="楷体_GB2312" w:hAnsi="宋体" w:hint="eastAsia"/>
          <w:color w:val="000000"/>
          <w:sz w:val="22"/>
          <w:szCs w:val="22"/>
        </w:rPr>
      </w:pPr>
      <w:r>
        <w:rPr>
          <w:rFonts w:ascii="黑体" w:eastAsia="黑体" w:hAnsi="宋体" w:hint="eastAsia"/>
          <w:color w:val="000000"/>
          <w:sz w:val="22"/>
          <w:szCs w:val="22"/>
        </w:rPr>
        <w:t xml:space="preserve">                         </w:t>
      </w:r>
      <w:r w:rsidRPr="00D925F9">
        <w:rPr>
          <w:rFonts w:ascii="楷体_GB2312" w:eastAsia="楷体_GB2312" w:hAnsi="宋体" w:hint="eastAsia"/>
          <w:color w:val="000000"/>
          <w:sz w:val="22"/>
          <w:szCs w:val="22"/>
        </w:rPr>
        <w:t xml:space="preserve">     苏 轼</w:t>
      </w:r>
    </w:p>
    <w:p w:rsidR="007C6915" w:rsidRDefault="007C6915" w:rsidP="007C6915">
      <w:pPr>
        <w:snapToGrid w:val="0"/>
        <w:ind w:firstLine="435"/>
        <w:jc w:val="center"/>
        <w:rPr>
          <w:rFonts w:ascii="楷体_GB2312" w:eastAsia="楷体_GB2312" w:cs="楷体_GB2312" w:hint="eastAsia"/>
          <w:color w:val="000000"/>
          <w:sz w:val="22"/>
          <w:szCs w:val="22"/>
          <w:lang w:val="zh-CN"/>
        </w:rPr>
      </w:pPr>
      <w:r w:rsidRPr="00D925F9">
        <w:rPr>
          <w:rFonts w:ascii="楷体_GB2312" w:eastAsia="楷体_GB2312" w:cs="楷体_GB2312" w:hint="eastAsia"/>
          <w:color w:val="000000"/>
          <w:sz w:val="22"/>
          <w:szCs w:val="22"/>
          <w:lang w:val="zh-CN"/>
        </w:rPr>
        <w:t>元丰六年十月十二日夜，解衣欲睡，月色入户，欣然起行</w:t>
      </w:r>
      <w:r>
        <w:rPr>
          <w:rFonts w:ascii="楷体_GB2312" w:eastAsia="楷体_GB2312" w:cs="楷体_GB2312" w:hint="eastAsia"/>
          <w:color w:val="000000"/>
          <w:sz w:val="22"/>
          <w:szCs w:val="22"/>
          <w:lang w:val="zh-CN"/>
        </w:rPr>
        <w:t>。念无与为乐者，遂至承天寺寻张怀民。怀民亦未寝，相与步于中庭。庭</w:t>
      </w:r>
      <w:r w:rsidRPr="00D925F9">
        <w:rPr>
          <w:rFonts w:ascii="楷体_GB2312" w:eastAsia="楷体_GB2312" w:cs="楷体_GB2312" w:hint="eastAsia"/>
          <w:color w:val="000000"/>
          <w:sz w:val="22"/>
          <w:szCs w:val="22"/>
          <w:lang w:val="zh-CN"/>
        </w:rPr>
        <w:t>下如积水空明，水中藻、荇交</w:t>
      </w:r>
      <w:r>
        <w:rPr>
          <w:rFonts w:ascii="楷体_GB2312" w:eastAsia="楷体_GB2312" w:cs="楷体_GB2312" w:hint="eastAsia"/>
          <w:noProof/>
          <w:color w:val="000000"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25F9">
        <w:rPr>
          <w:rFonts w:ascii="楷体_GB2312" w:eastAsia="楷体_GB2312" w:cs="楷体_GB2312" w:hint="eastAsia"/>
          <w:color w:val="000000"/>
          <w:sz w:val="22"/>
          <w:szCs w:val="22"/>
          <w:lang w:val="zh-CN"/>
        </w:rPr>
        <w:t>横，盖竹柏影也。何夜</w:t>
      </w:r>
    </w:p>
    <w:p w:rsidR="007C6915" w:rsidRDefault="007C6915" w:rsidP="007C6915">
      <w:pPr>
        <w:snapToGrid w:val="0"/>
        <w:rPr>
          <w:rFonts w:ascii="楷体_GB2312" w:eastAsia="楷体_GB2312" w:cs="楷体_GB2312" w:hint="eastAsia"/>
          <w:color w:val="000000"/>
          <w:sz w:val="22"/>
          <w:szCs w:val="22"/>
          <w:lang w:val="zh-CN"/>
        </w:rPr>
      </w:pPr>
      <w:r w:rsidRPr="00D925F9">
        <w:rPr>
          <w:rFonts w:ascii="楷体_GB2312" w:eastAsia="楷体_GB2312" w:cs="楷体_GB2312" w:hint="eastAsia"/>
          <w:color w:val="000000"/>
          <w:sz w:val="22"/>
          <w:szCs w:val="22"/>
          <w:lang w:val="zh-CN"/>
        </w:rPr>
        <w:t>无月</w:t>
      </w:r>
      <w:r w:rsidRPr="00D925F9">
        <w:rPr>
          <w:rFonts w:ascii="楷体_GB2312" w:eastAsia="楷体_GB2312" w:cs="楷体_GB2312"/>
          <w:color w:val="000000"/>
          <w:sz w:val="22"/>
          <w:szCs w:val="22"/>
          <w:lang w:val="zh-CN"/>
        </w:rPr>
        <w:t>?</w:t>
      </w:r>
      <w:r w:rsidRPr="00D925F9">
        <w:rPr>
          <w:rFonts w:ascii="楷体_GB2312" w:eastAsia="楷体_GB2312" w:cs="楷体_GB2312" w:hint="eastAsia"/>
          <w:color w:val="000000"/>
          <w:sz w:val="22"/>
          <w:szCs w:val="22"/>
          <w:lang w:val="zh-CN"/>
        </w:rPr>
        <w:t>何处无竹柏</w:t>
      </w:r>
      <w:r w:rsidRPr="00D925F9">
        <w:rPr>
          <w:rFonts w:ascii="楷体_GB2312" w:eastAsia="楷体_GB2312" w:cs="楷体_GB2312"/>
          <w:color w:val="000000"/>
          <w:sz w:val="22"/>
          <w:szCs w:val="22"/>
          <w:lang w:val="zh-CN"/>
        </w:rPr>
        <w:t>?</w:t>
      </w:r>
      <w:r w:rsidRPr="00D925F9">
        <w:rPr>
          <w:rFonts w:ascii="楷体_GB2312" w:eastAsia="楷体_GB2312" w:cs="楷体_GB2312" w:hint="eastAsia"/>
          <w:color w:val="000000"/>
          <w:sz w:val="22"/>
          <w:szCs w:val="22"/>
          <w:lang w:val="zh-CN"/>
        </w:rPr>
        <w:t>但少闲人如吾两人者耳。</w:t>
      </w:r>
    </w:p>
    <w:p w:rsidR="007C6915" w:rsidRPr="00D925F9" w:rsidRDefault="007C6915" w:rsidP="007C6915">
      <w:pPr>
        <w:snapToGrid w:val="0"/>
        <w:rPr>
          <w:rFonts w:ascii="黑体" w:eastAsia="黑体" w:cs="楷体_GB2312" w:hint="eastAsia"/>
          <w:color w:val="000000"/>
          <w:sz w:val="22"/>
          <w:szCs w:val="22"/>
          <w:lang w:val="zh-CN"/>
        </w:rPr>
      </w:pPr>
      <w:r w:rsidRPr="00D925F9">
        <w:rPr>
          <w:rFonts w:ascii="黑体" w:eastAsia="黑体" w:hAnsi="宋体" w:hint="eastAsia"/>
          <w:sz w:val="22"/>
          <w:szCs w:val="22"/>
        </w:rPr>
        <w:t>【乙】</w:t>
      </w:r>
      <w:r>
        <w:rPr>
          <w:rFonts w:ascii="黑体" w:eastAsia="黑体" w:hAnsi="宋体" w:hint="eastAsia"/>
          <w:sz w:val="22"/>
          <w:szCs w:val="22"/>
        </w:rPr>
        <w:t xml:space="preserve">                      </w:t>
      </w:r>
      <w:r w:rsidRPr="00D925F9">
        <w:rPr>
          <w:rFonts w:ascii="黑体" w:eastAsia="黑体" w:hAnsi="宋体" w:hint="eastAsia"/>
          <w:sz w:val="22"/>
          <w:szCs w:val="22"/>
        </w:rPr>
        <w:t>喜雨亭记</w:t>
      </w:r>
    </w:p>
    <w:p w:rsidR="007C6915" w:rsidRPr="00D925F9" w:rsidRDefault="007C6915" w:rsidP="007C6915">
      <w:pPr>
        <w:snapToGrid w:val="0"/>
        <w:ind w:firstLineChars="1500" w:firstLine="3300"/>
        <w:rPr>
          <w:rFonts w:ascii="楷体_GB2312" w:eastAsia="楷体_GB2312" w:hAnsi="宋体" w:hint="eastAsia"/>
          <w:color w:val="000000"/>
          <w:sz w:val="22"/>
          <w:szCs w:val="22"/>
        </w:rPr>
      </w:pPr>
      <w:r w:rsidRPr="00D925F9">
        <w:rPr>
          <w:rFonts w:ascii="楷体_GB2312" w:eastAsia="楷体_GB2312" w:hAnsi="宋体" w:hint="eastAsia"/>
          <w:color w:val="000000"/>
          <w:sz w:val="22"/>
          <w:szCs w:val="22"/>
        </w:rPr>
        <w:t>苏 轼</w:t>
      </w:r>
    </w:p>
    <w:p w:rsidR="007C6915" w:rsidRPr="00D925F9" w:rsidRDefault="007C6915" w:rsidP="007C6915">
      <w:pPr>
        <w:ind w:firstLineChars="200" w:firstLine="440"/>
        <w:rPr>
          <w:rFonts w:ascii="楷体_GB2312" w:eastAsia="楷体_GB2312" w:hAnsi="宋体" w:hint="eastAsia"/>
          <w:sz w:val="22"/>
          <w:szCs w:val="22"/>
        </w:rPr>
      </w:pPr>
      <w:r w:rsidRPr="00D925F9">
        <w:rPr>
          <w:rFonts w:ascii="楷体_GB2312" w:eastAsia="楷体_GB2312" w:hAnsi="宋体" w:hint="eastAsia"/>
          <w:sz w:val="22"/>
          <w:szCs w:val="22"/>
        </w:rPr>
        <w:t>亭以雨名，志喜也。</w:t>
      </w:r>
    </w:p>
    <w:p w:rsidR="007C6915" w:rsidRPr="00D925F9" w:rsidRDefault="007C6915" w:rsidP="007C6915">
      <w:pPr>
        <w:ind w:firstLineChars="200" w:firstLine="440"/>
        <w:rPr>
          <w:rFonts w:ascii="楷体_GB2312" w:eastAsia="楷体_GB2312" w:hAnsi="宋体" w:hint="eastAsia"/>
          <w:sz w:val="22"/>
          <w:szCs w:val="22"/>
        </w:rPr>
      </w:pPr>
      <w:r w:rsidRPr="00D925F9">
        <w:rPr>
          <w:rFonts w:ascii="楷体_GB2312" w:eastAsia="楷体_GB2312" w:hAnsi="宋体" w:hint="eastAsia"/>
          <w:sz w:val="22"/>
          <w:szCs w:val="22"/>
        </w:rPr>
        <w:t>予至扶风</w:t>
      </w:r>
      <w:r w:rsidRPr="00350D41">
        <w:rPr>
          <w:rFonts w:ascii="宋体" w:hAnsi="宋体"/>
          <w:noProof/>
          <w:sz w:val="22"/>
          <w:szCs w:val="22"/>
          <w:vertAlign w:val="superscript"/>
        </w:rPr>
        <w:t>①</w:t>
      </w:r>
      <w:r w:rsidRPr="00D925F9">
        <w:rPr>
          <w:rFonts w:ascii="楷体_GB2312" w:eastAsia="楷体_GB2312" w:hAnsi="宋体" w:hint="eastAsia"/>
          <w:sz w:val="22"/>
          <w:szCs w:val="22"/>
        </w:rPr>
        <w:t>之明年，始治官舍。为亭于堂之北，而凿池其南，引流种木，以为休息之所。是岁之春，雨麦于岐山之阳，其占为有年</w:t>
      </w:r>
      <w:r w:rsidRPr="00350D41">
        <w:rPr>
          <w:rFonts w:ascii="宋体" w:hAnsi="宋体"/>
          <w:sz w:val="22"/>
          <w:szCs w:val="22"/>
          <w:vertAlign w:val="superscript"/>
        </w:rPr>
        <w:t>②</w:t>
      </w:r>
      <w:r w:rsidRPr="00D925F9">
        <w:rPr>
          <w:rFonts w:ascii="楷体_GB2312" w:eastAsia="楷体_GB2312" w:hAnsi="宋体" w:hint="eastAsia"/>
          <w:sz w:val="22"/>
          <w:szCs w:val="22"/>
        </w:rPr>
        <w:t>。既而弥</w:t>
      </w:r>
      <w:r w:rsidRPr="00350D41">
        <w:rPr>
          <w:rFonts w:ascii="宋体" w:hAnsi="宋体"/>
          <w:sz w:val="22"/>
          <w:szCs w:val="22"/>
          <w:vertAlign w:val="superscript"/>
        </w:rPr>
        <w:t>③</w:t>
      </w:r>
      <w:r w:rsidRPr="00D925F9">
        <w:rPr>
          <w:rFonts w:ascii="楷体_GB2312" w:eastAsia="楷体_GB2312" w:hAnsi="宋体" w:hint="eastAsia"/>
          <w:sz w:val="22"/>
          <w:szCs w:val="22"/>
        </w:rPr>
        <w:t>月不雨，民方以为忧。越三月，乙卯</w:t>
      </w:r>
      <w:r w:rsidRPr="00350D41">
        <w:rPr>
          <w:rFonts w:ascii="宋体" w:hAnsi="宋体"/>
          <w:sz w:val="22"/>
          <w:szCs w:val="22"/>
          <w:vertAlign w:val="superscript"/>
        </w:rPr>
        <w:t>④</w:t>
      </w:r>
      <w:r w:rsidRPr="00D925F9">
        <w:rPr>
          <w:rFonts w:ascii="楷体_GB2312" w:eastAsia="楷体_GB2312" w:hAnsi="宋体" w:hint="eastAsia"/>
          <w:sz w:val="22"/>
          <w:szCs w:val="22"/>
        </w:rPr>
        <w:t>乃雨，甲子又雨，民以为未足。丁卯大雨，三日乃止。</w:t>
      </w:r>
      <w:r w:rsidRPr="00A92AB6">
        <w:rPr>
          <w:rFonts w:ascii="楷体_GB2312" w:eastAsia="楷体_GB2312" w:hAnsi="宋体" w:hint="eastAsia"/>
          <w:sz w:val="22"/>
          <w:szCs w:val="22"/>
          <w:u w:val="single"/>
        </w:rPr>
        <w:t>官吏相与庆于庭，商贾相与歌于市，农夫相与忭于野，</w:t>
      </w:r>
      <w:r w:rsidRPr="00D925F9">
        <w:rPr>
          <w:rFonts w:ascii="楷体_GB2312" w:eastAsia="楷体_GB2312" w:hAnsi="宋体" w:hint="eastAsia"/>
          <w:sz w:val="22"/>
          <w:szCs w:val="22"/>
        </w:rPr>
        <w:t xml:space="preserve">忧者以乐，病者以愈，而吾亭适成。 　　</w:t>
      </w:r>
    </w:p>
    <w:p w:rsidR="007C6915" w:rsidRPr="00E50E3B" w:rsidRDefault="007C6915" w:rsidP="007C6915">
      <w:pPr>
        <w:ind w:firstLineChars="200" w:firstLine="440"/>
        <w:rPr>
          <w:rFonts w:ascii="宋体" w:hAnsi="宋体" w:hint="eastAsia"/>
          <w:sz w:val="22"/>
          <w:szCs w:val="22"/>
        </w:rPr>
      </w:pPr>
      <w:r w:rsidRPr="00D925F9">
        <w:rPr>
          <w:rFonts w:ascii="楷体_GB2312" w:eastAsia="楷体_GB2312" w:hAnsi="宋体" w:hint="eastAsia"/>
          <w:sz w:val="22"/>
          <w:szCs w:val="22"/>
        </w:rPr>
        <w:t>于是举酒于亭上，以属</w:t>
      </w:r>
      <w:r>
        <w:rPr>
          <w:rFonts w:ascii="宋体" w:hAnsi="宋体"/>
          <w:sz w:val="22"/>
          <w:szCs w:val="22"/>
          <w:vertAlign w:val="superscript"/>
        </w:rPr>
        <w:t>⑤</w:t>
      </w:r>
      <w:r w:rsidRPr="00D925F9">
        <w:rPr>
          <w:rFonts w:ascii="楷体_GB2312" w:eastAsia="楷体_GB2312" w:hAnsi="宋体" w:hint="eastAsia"/>
          <w:sz w:val="22"/>
          <w:szCs w:val="22"/>
        </w:rPr>
        <w:t>客而告之，曰：“五日不雨可乎？”曰：“五日不雨则无麦。”“十日不雨可乎？”曰：“十日不雨则无禾。”“无麦无禾，岁且荐</w:t>
      </w:r>
      <w:r w:rsidRPr="008F2DD9">
        <w:rPr>
          <w:rFonts w:ascii="宋体" w:hAnsi="宋体"/>
          <w:sz w:val="22"/>
          <w:szCs w:val="22"/>
          <w:vertAlign w:val="superscript"/>
        </w:rPr>
        <w:t>⑥</w:t>
      </w:r>
      <w:r w:rsidRPr="00D925F9">
        <w:rPr>
          <w:rFonts w:ascii="楷体_GB2312" w:eastAsia="楷体_GB2312" w:hAnsi="宋体" w:hint="eastAsia"/>
          <w:sz w:val="22"/>
          <w:szCs w:val="22"/>
        </w:rPr>
        <w:t>饥，狱讼繁兴，而盗贼滋炽。则吾与二三子，虽欲优游以乐于此亭，其可得耶？今天不遗斯民，始旱而赐之以雨。使吾与二三子得相与优游</w:t>
      </w:r>
      <w:r w:rsidRPr="008F2DD9">
        <w:rPr>
          <w:rFonts w:ascii="宋体" w:hAnsi="宋体"/>
          <w:sz w:val="22"/>
          <w:szCs w:val="22"/>
          <w:vertAlign w:val="superscript"/>
        </w:rPr>
        <w:t>⑦</w:t>
      </w:r>
      <w:r w:rsidRPr="00D925F9">
        <w:rPr>
          <w:rFonts w:ascii="楷体_GB2312" w:eastAsia="楷体_GB2312" w:hAnsi="宋体" w:hint="eastAsia"/>
          <w:sz w:val="22"/>
          <w:szCs w:val="22"/>
        </w:rPr>
        <w:t>以乐于此亭者，皆雨之赐也。其又可忘耶？”</w:t>
      </w:r>
      <w:r w:rsidRPr="00D925F9">
        <w:rPr>
          <w:rFonts w:ascii="黑体" w:eastAsia="黑体" w:hAnsi="宋体" w:hint="eastAsia"/>
          <w:sz w:val="22"/>
          <w:szCs w:val="22"/>
        </w:rPr>
        <w:t>【</w:t>
      </w:r>
      <w:r>
        <w:rPr>
          <w:rFonts w:ascii="黑体" w:eastAsia="黑体" w:hAnsi="宋体" w:hint="eastAsia"/>
          <w:sz w:val="22"/>
          <w:szCs w:val="22"/>
        </w:rPr>
        <w:t>注释</w:t>
      </w:r>
      <w:r w:rsidRPr="00D925F9">
        <w:rPr>
          <w:rFonts w:ascii="黑体" w:eastAsia="黑体" w:hAnsi="宋体" w:hint="eastAsia"/>
          <w:sz w:val="22"/>
          <w:szCs w:val="22"/>
        </w:rPr>
        <w:t>】</w:t>
      </w:r>
      <w:r>
        <w:rPr>
          <w:rFonts w:ascii="宋体" w:hAnsi="宋体"/>
          <w:noProof/>
          <w:sz w:val="22"/>
          <w:szCs w:val="22"/>
        </w:rPr>
        <w:lastRenderedPageBreak/>
        <w:t>①</w:t>
      </w:r>
      <w:r w:rsidRPr="00AA5D93">
        <w:rPr>
          <w:rFonts w:ascii="宋体" w:hAnsi="宋体" w:hint="eastAsia"/>
          <w:sz w:val="22"/>
          <w:szCs w:val="22"/>
        </w:rPr>
        <w:t>]</w:t>
      </w:r>
      <w:r>
        <w:rPr>
          <w:rFonts w:ascii="宋体" w:hAnsi="宋体" w:hint="eastAsia"/>
          <w:sz w:val="22"/>
          <w:szCs w:val="22"/>
        </w:rPr>
        <w:t>扶风，</w:t>
      </w:r>
      <w:r w:rsidRPr="00AA5D93">
        <w:rPr>
          <w:rFonts w:ascii="宋体" w:hAnsi="宋体" w:hint="eastAsia"/>
          <w:sz w:val="22"/>
          <w:szCs w:val="22"/>
        </w:rPr>
        <w:t>即凤翔府，今陕西凤翔府。</w:t>
      </w:r>
      <w:r>
        <w:rPr>
          <w:rFonts w:ascii="宋体" w:hAnsi="宋体" w:hint="eastAsia"/>
          <w:sz w:val="22"/>
          <w:szCs w:val="22"/>
        </w:rPr>
        <w:t>苏轼时任</w:t>
      </w:r>
      <w:r w:rsidRPr="00AA5D93">
        <w:rPr>
          <w:rFonts w:ascii="宋体" w:hAnsi="宋体" w:hint="eastAsia"/>
          <w:sz w:val="22"/>
          <w:szCs w:val="22"/>
        </w:rPr>
        <w:t>凤翔府判官，于嘉佑六年（公元1061年）到任。</w:t>
      </w:r>
      <w:r>
        <w:rPr>
          <w:rFonts w:ascii="宋体" w:hAnsi="宋体" w:hint="eastAsia"/>
          <w:sz w:val="22"/>
          <w:szCs w:val="22"/>
        </w:rPr>
        <w:t xml:space="preserve"> </w:t>
      </w:r>
      <w:r>
        <w:rPr>
          <w:rFonts w:ascii="宋体" w:hAnsi="宋体"/>
          <w:sz w:val="22"/>
          <w:szCs w:val="22"/>
        </w:rPr>
        <w:t>②</w:t>
      </w:r>
      <w:r w:rsidRPr="00FD2657">
        <w:rPr>
          <w:rFonts w:ascii="宋体" w:hAnsi="宋体" w:hint="eastAsia"/>
          <w:sz w:val="22"/>
          <w:szCs w:val="22"/>
        </w:rPr>
        <w:t>雨麦，上天下麦子。岐山，今陕西岐山县。占，占卦。年，年成。有年，指丰收。人们不知道雨麦是不是“祥瑞”，所以占卦。</w:t>
      </w:r>
      <w:r>
        <w:rPr>
          <w:rFonts w:ascii="宋体" w:hAnsi="宋体" w:hint="eastAsia"/>
          <w:sz w:val="22"/>
          <w:szCs w:val="22"/>
        </w:rPr>
        <w:t xml:space="preserve">  </w:t>
      </w:r>
      <w:r>
        <w:rPr>
          <w:rFonts w:ascii="宋体" w:hAnsi="宋体"/>
          <w:sz w:val="22"/>
          <w:szCs w:val="22"/>
        </w:rPr>
        <w:t>③</w:t>
      </w:r>
      <w:r w:rsidRPr="00FD2657">
        <w:rPr>
          <w:rFonts w:ascii="宋体" w:hAnsi="宋体" w:hint="eastAsia"/>
          <w:sz w:val="22"/>
          <w:szCs w:val="22"/>
        </w:rPr>
        <w:t>弥，满。弥月，整月。雨，下雨（动词）。</w:t>
      </w:r>
      <w:r>
        <w:rPr>
          <w:rFonts w:ascii="宋体" w:hAnsi="宋体" w:hint="eastAsia"/>
          <w:sz w:val="22"/>
          <w:szCs w:val="22"/>
        </w:rPr>
        <w:t xml:space="preserve">  </w:t>
      </w:r>
      <w:r>
        <w:rPr>
          <w:rFonts w:ascii="宋体" w:hAnsi="宋体"/>
          <w:sz w:val="22"/>
          <w:szCs w:val="22"/>
        </w:rPr>
        <w:t>④</w:t>
      </w:r>
      <w:r w:rsidRPr="00FD2657">
        <w:rPr>
          <w:rFonts w:ascii="宋体" w:hAnsi="宋体" w:hint="eastAsia"/>
          <w:sz w:val="22"/>
          <w:szCs w:val="22"/>
        </w:rPr>
        <w:t>乙卯，四月初二日；甲子，四月十一日；丁卯，四月十四日。</w:t>
      </w:r>
      <w:r>
        <w:rPr>
          <w:rFonts w:ascii="宋体" w:hAnsi="宋体" w:hint="eastAsia"/>
          <w:sz w:val="22"/>
          <w:szCs w:val="22"/>
        </w:rPr>
        <w:t xml:space="preserve">  </w:t>
      </w:r>
      <w:r>
        <w:rPr>
          <w:rFonts w:ascii="宋体" w:hAnsi="宋体"/>
          <w:sz w:val="22"/>
          <w:szCs w:val="22"/>
        </w:rPr>
        <w:t>⑤</w:t>
      </w:r>
      <w:r w:rsidRPr="00350D41">
        <w:rPr>
          <w:rFonts w:ascii="宋体" w:hAnsi="宋体" w:hint="eastAsia"/>
          <w:sz w:val="22"/>
          <w:szCs w:val="22"/>
        </w:rPr>
        <w:t>属</w:t>
      </w:r>
      <w:r>
        <w:rPr>
          <w:rFonts w:ascii="宋体" w:hAnsi="宋体" w:hint="eastAsia"/>
          <w:sz w:val="22"/>
          <w:szCs w:val="22"/>
        </w:rPr>
        <w:t>，</w:t>
      </w:r>
      <w:r w:rsidRPr="00350D41">
        <w:rPr>
          <w:rFonts w:ascii="宋体" w:hAnsi="宋体" w:hint="eastAsia"/>
          <w:sz w:val="22"/>
          <w:szCs w:val="22"/>
        </w:rPr>
        <w:t>酌。属客，指斟酒给客人喝。</w:t>
      </w:r>
      <w:r>
        <w:rPr>
          <w:rFonts w:ascii="宋体" w:hAnsi="宋体" w:hint="eastAsia"/>
          <w:sz w:val="22"/>
          <w:szCs w:val="22"/>
        </w:rPr>
        <w:t xml:space="preserve"> </w:t>
      </w:r>
      <w:r>
        <w:rPr>
          <w:rFonts w:ascii="宋体" w:hAnsi="宋体"/>
          <w:sz w:val="22"/>
          <w:szCs w:val="22"/>
        </w:rPr>
        <w:t>⑥</w:t>
      </w:r>
      <w:r w:rsidRPr="00350D41">
        <w:rPr>
          <w:rFonts w:ascii="宋体" w:hAnsi="宋体" w:hint="eastAsia"/>
          <w:sz w:val="22"/>
          <w:szCs w:val="22"/>
        </w:rPr>
        <w:t>荐，重。荐饥，重复地遭到饥荒。</w:t>
      </w:r>
      <w:r>
        <w:rPr>
          <w:rFonts w:ascii="宋体" w:hAnsi="宋体" w:hint="eastAsia"/>
          <w:sz w:val="22"/>
          <w:szCs w:val="22"/>
        </w:rPr>
        <w:t xml:space="preserve">  </w:t>
      </w:r>
      <w:r>
        <w:rPr>
          <w:rFonts w:ascii="宋体" w:hAnsi="宋体"/>
          <w:sz w:val="22"/>
          <w:szCs w:val="22"/>
        </w:rPr>
        <w:t>⑦</w:t>
      </w:r>
      <w:r w:rsidRPr="00350D41">
        <w:rPr>
          <w:rFonts w:ascii="宋体" w:hAnsi="宋体" w:hint="eastAsia"/>
          <w:sz w:val="22"/>
          <w:szCs w:val="22"/>
        </w:rPr>
        <w:t>优游，叠韵连绵字，从容不迫的样子。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7.解释下列加点词的意思。（4分）</w:t>
      </w:r>
    </w:p>
    <w:p w:rsidR="007C6915" w:rsidRPr="008F2DD9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</w:t>
      </w:r>
      <w:r>
        <w:rPr>
          <w:rFonts w:ascii="宋体" w:hAnsi="宋体"/>
          <w:noProof/>
          <w:sz w:val="22"/>
          <w:szCs w:val="22"/>
        </w:rPr>
        <w:t>①</w:t>
      </w:r>
      <w:r w:rsidRPr="008F2DD9">
        <w:rPr>
          <w:rFonts w:ascii="宋体" w:hAnsi="宋体" w:hint="eastAsia"/>
          <w:sz w:val="22"/>
          <w:szCs w:val="22"/>
          <w:em w:val="dot"/>
        </w:rPr>
        <w:t>念</w:t>
      </w:r>
      <w:r w:rsidRPr="008F2DD9">
        <w:rPr>
          <w:rFonts w:ascii="宋体" w:hAnsi="宋体" w:hint="eastAsia"/>
          <w:sz w:val="22"/>
          <w:szCs w:val="22"/>
        </w:rPr>
        <w:t>无与为乐者</w:t>
      </w:r>
      <w:r>
        <w:rPr>
          <w:rFonts w:ascii="宋体" w:hAnsi="宋体" w:hint="eastAsia"/>
          <w:sz w:val="22"/>
          <w:szCs w:val="22"/>
        </w:rPr>
        <w:t xml:space="preserve">    念：______________    </w:t>
      </w:r>
      <w:r>
        <w:rPr>
          <w:rFonts w:ascii="宋体" w:hAnsi="宋体"/>
          <w:sz w:val="22"/>
          <w:szCs w:val="22"/>
        </w:rPr>
        <w:t>②</w:t>
      </w:r>
      <w:r w:rsidRPr="008F2DD9">
        <w:rPr>
          <w:rFonts w:ascii="宋体" w:hAnsi="宋体" w:hint="eastAsia"/>
          <w:sz w:val="22"/>
          <w:szCs w:val="22"/>
        </w:rPr>
        <w:t>怀民亦未</w:t>
      </w:r>
      <w:r w:rsidRPr="008F2DD9">
        <w:rPr>
          <w:rFonts w:ascii="宋体" w:hAnsi="宋体" w:hint="eastAsia"/>
          <w:sz w:val="22"/>
          <w:szCs w:val="22"/>
          <w:em w:val="dot"/>
        </w:rPr>
        <w:t>寝</w:t>
      </w:r>
      <w:r>
        <w:rPr>
          <w:rFonts w:ascii="宋体" w:hAnsi="宋体" w:hint="eastAsia"/>
          <w:sz w:val="22"/>
          <w:szCs w:val="22"/>
        </w:rPr>
        <w:t xml:space="preserve">   寝：______________</w:t>
      </w:r>
    </w:p>
    <w:p w:rsidR="007C6915" w:rsidRPr="008F2DD9" w:rsidRDefault="007C6915" w:rsidP="007C6915">
      <w:pPr>
        <w:ind w:firstLineChars="100" w:firstLine="220"/>
        <w:rPr>
          <w:rFonts w:ascii="宋体" w:hAnsi="宋体" w:hint="eastAsia"/>
          <w:sz w:val="22"/>
          <w:szCs w:val="22"/>
        </w:rPr>
      </w:pPr>
      <w:r>
        <w:rPr>
          <w:rFonts w:ascii="宋体" w:hAnsi="宋体"/>
          <w:sz w:val="22"/>
          <w:szCs w:val="22"/>
        </w:rPr>
        <w:t>③</w:t>
      </w:r>
      <w:r w:rsidRPr="008F2DD9">
        <w:rPr>
          <w:rFonts w:ascii="宋体" w:hAnsi="宋体" w:hint="eastAsia"/>
          <w:sz w:val="22"/>
          <w:szCs w:val="22"/>
          <w:em w:val="dot"/>
        </w:rPr>
        <w:t>志</w:t>
      </w:r>
      <w:r w:rsidRPr="008F2DD9">
        <w:rPr>
          <w:rFonts w:ascii="宋体" w:hAnsi="宋体" w:hint="eastAsia"/>
          <w:sz w:val="22"/>
          <w:szCs w:val="22"/>
        </w:rPr>
        <w:t>喜也</w:t>
      </w:r>
      <w:r>
        <w:rPr>
          <w:rFonts w:ascii="宋体" w:hAnsi="宋体" w:hint="eastAsia"/>
          <w:sz w:val="22"/>
          <w:szCs w:val="22"/>
        </w:rPr>
        <w:t xml:space="preserve">  志：______________            </w:t>
      </w:r>
      <w:r>
        <w:rPr>
          <w:rFonts w:ascii="宋体" w:hAnsi="宋体"/>
          <w:sz w:val="22"/>
          <w:szCs w:val="22"/>
        </w:rPr>
        <w:t>④</w:t>
      </w:r>
      <w:r w:rsidRPr="008F2DD9">
        <w:rPr>
          <w:rFonts w:ascii="宋体" w:hAnsi="宋体" w:hint="eastAsia"/>
          <w:sz w:val="22"/>
          <w:szCs w:val="22"/>
        </w:rPr>
        <w:t>雨麦于岐山之</w:t>
      </w:r>
      <w:r w:rsidRPr="008F2DD9">
        <w:rPr>
          <w:rFonts w:ascii="宋体" w:hAnsi="宋体" w:hint="eastAsia"/>
          <w:sz w:val="22"/>
          <w:szCs w:val="22"/>
          <w:em w:val="dot"/>
        </w:rPr>
        <w:t xml:space="preserve">阳 </w:t>
      </w:r>
      <w:r>
        <w:rPr>
          <w:rFonts w:ascii="宋体" w:hAnsi="宋体" w:hint="eastAsia"/>
          <w:sz w:val="22"/>
          <w:szCs w:val="22"/>
        </w:rPr>
        <w:t xml:space="preserve">  阳：______________</w:t>
      </w:r>
    </w:p>
    <w:p w:rsidR="007C6915" w:rsidRPr="008F2DD9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8.将</w:t>
      </w:r>
      <w:r w:rsidRPr="008F2DD9">
        <w:rPr>
          <w:rFonts w:ascii="宋体" w:hAnsi="宋体" w:hint="eastAsia"/>
          <w:sz w:val="22"/>
          <w:szCs w:val="22"/>
        </w:rPr>
        <w:t>【乙】</w:t>
      </w:r>
      <w:r>
        <w:rPr>
          <w:rFonts w:ascii="宋体" w:hAnsi="宋体" w:hint="eastAsia"/>
          <w:sz w:val="22"/>
          <w:szCs w:val="22"/>
        </w:rPr>
        <w:t>文画线句子翻译成现代汉语。（2分）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官吏相与庆于庭，商贾相与歌于市，农夫相与忭于野。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9.</w:t>
      </w:r>
      <w:r>
        <w:rPr>
          <w:rFonts w:ascii="宋体" w:hAnsi="宋体"/>
          <w:sz w:val="22"/>
          <w:szCs w:val="22"/>
        </w:rPr>
        <w:t>【</w:t>
      </w:r>
      <w:r>
        <w:rPr>
          <w:rFonts w:ascii="宋体" w:hAnsi="宋体" w:hint="eastAsia"/>
          <w:sz w:val="22"/>
          <w:szCs w:val="22"/>
        </w:rPr>
        <w:t>甲</w:t>
      </w:r>
      <w:r>
        <w:rPr>
          <w:rFonts w:ascii="宋体" w:hAnsi="宋体"/>
          <w:sz w:val="22"/>
          <w:szCs w:val="22"/>
        </w:rPr>
        <w:t>】</w:t>
      </w:r>
      <w:r>
        <w:rPr>
          <w:rFonts w:ascii="宋体" w:hAnsi="宋体" w:hint="eastAsia"/>
          <w:sz w:val="22"/>
          <w:szCs w:val="22"/>
        </w:rPr>
        <w:t>文没有直接写友情，但可从字里行间看出。请你找出相关句子并作简要说明。（2分）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10.（4分）（1）贯穿</w:t>
      </w:r>
      <w:r>
        <w:rPr>
          <w:rFonts w:ascii="宋体" w:hAnsi="宋体"/>
          <w:sz w:val="22"/>
          <w:szCs w:val="22"/>
        </w:rPr>
        <w:t>【</w:t>
      </w:r>
      <w:r>
        <w:rPr>
          <w:rFonts w:ascii="宋体" w:hAnsi="宋体" w:hint="eastAsia"/>
          <w:sz w:val="22"/>
          <w:szCs w:val="22"/>
        </w:rPr>
        <w:t>甲</w:t>
      </w:r>
      <w:r>
        <w:rPr>
          <w:rFonts w:ascii="宋体" w:hAnsi="宋体"/>
          <w:sz w:val="22"/>
          <w:szCs w:val="22"/>
        </w:rPr>
        <w:t>】</w:t>
      </w:r>
      <w:r>
        <w:rPr>
          <w:rFonts w:ascii="宋体" w:hAnsi="宋体" w:hint="eastAsia"/>
          <w:sz w:val="22"/>
          <w:szCs w:val="22"/>
        </w:rPr>
        <w:t xml:space="preserve">文的线索是__________________          </w:t>
      </w:r>
    </w:p>
    <w:p w:rsidR="007C6915" w:rsidRDefault="007C6915" w:rsidP="007C6915">
      <w:pPr>
        <w:ind w:firstLineChars="500" w:firstLine="110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（2)</w:t>
      </w:r>
      <w:r w:rsidRPr="006E620A">
        <w:rPr>
          <w:rFonts w:ascii="宋体" w:hAnsi="宋体" w:hint="eastAsia"/>
          <w:sz w:val="22"/>
          <w:szCs w:val="22"/>
        </w:rPr>
        <w:t xml:space="preserve"> </w:t>
      </w:r>
      <w:r w:rsidRPr="008F2DD9">
        <w:rPr>
          <w:rFonts w:ascii="宋体" w:hAnsi="宋体" w:hint="eastAsia"/>
          <w:sz w:val="22"/>
          <w:szCs w:val="22"/>
        </w:rPr>
        <w:t>【乙】</w:t>
      </w:r>
      <w:r>
        <w:rPr>
          <w:rFonts w:ascii="宋体" w:hAnsi="宋体" w:hint="eastAsia"/>
          <w:sz w:val="22"/>
          <w:szCs w:val="22"/>
        </w:rPr>
        <w:t>文的题眼是_____________</w:t>
      </w:r>
    </w:p>
    <w:p w:rsidR="007C6915" w:rsidRPr="00A92AB6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11.</w:t>
      </w:r>
      <w:r w:rsidRPr="006E620A">
        <w:rPr>
          <w:rFonts w:ascii="宋体" w:hAnsi="宋体"/>
          <w:sz w:val="22"/>
          <w:szCs w:val="22"/>
        </w:rPr>
        <w:t xml:space="preserve"> </w:t>
      </w:r>
      <w:r>
        <w:rPr>
          <w:rFonts w:ascii="宋体" w:hAnsi="宋体"/>
          <w:sz w:val="22"/>
          <w:szCs w:val="22"/>
        </w:rPr>
        <w:t>【</w:t>
      </w:r>
      <w:r>
        <w:rPr>
          <w:rFonts w:ascii="宋体" w:hAnsi="宋体" w:hint="eastAsia"/>
          <w:sz w:val="22"/>
          <w:szCs w:val="22"/>
        </w:rPr>
        <w:t>甲</w:t>
      </w:r>
      <w:r>
        <w:rPr>
          <w:rFonts w:ascii="宋体" w:hAnsi="宋体"/>
          <w:sz w:val="22"/>
          <w:szCs w:val="22"/>
        </w:rPr>
        <w:t>】【</w:t>
      </w:r>
      <w:r>
        <w:rPr>
          <w:rFonts w:ascii="宋体" w:hAnsi="宋体" w:hint="eastAsia"/>
          <w:sz w:val="22"/>
          <w:szCs w:val="22"/>
        </w:rPr>
        <w:t>乙</w:t>
      </w:r>
      <w:r>
        <w:rPr>
          <w:rFonts w:ascii="宋体" w:hAnsi="宋体"/>
          <w:sz w:val="22"/>
          <w:szCs w:val="22"/>
        </w:rPr>
        <w:t>】</w:t>
      </w:r>
      <w:r>
        <w:rPr>
          <w:rFonts w:ascii="宋体" w:hAnsi="宋体" w:hint="eastAsia"/>
          <w:sz w:val="22"/>
          <w:szCs w:val="22"/>
        </w:rPr>
        <w:t>两文表达的感情有何不同？（3分）</w:t>
      </w:r>
    </w:p>
    <w:p w:rsidR="007C6915" w:rsidRDefault="007C6915" w:rsidP="007C6915">
      <w:pPr>
        <w:rPr>
          <w:rFonts w:ascii="仿宋_GB2312" w:eastAsia="仿宋_GB2312" w:hAnsi="宋体" w:hint="eastAsia"/>
          <w:b/>
          <w:color w:val="FF0000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___________________________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 w:rsidRPr="00A92AB6">
        <w:rPr>
          <w:rFonts w:ascii="宋体" w:hAnsi="宋体" w:hint="eastAsia"/>
          <w:sz w:val="22"/>
          <w:szCs w:val="22"/>
        </w:rPr>
        <w:t>（二）</w:t>
      </w:r>
      <w:r>
        <w:rPr>
          <w:rFonts w:ascii="宋体" w:hAnsi="宋体" w:hint="eastAsia"/>
          <w:sz w:val="22"/>
          <w:szCs w:val="22"/>
        </w:rPr>
        <w:t>阅读下面选文。回答12——16题。（13分）</w:t>
      </w:r>
    </w:p>
    <w:p w:rsidR="007C6915" w:rsidRPr="00A92AB6" w:rsidRDefault="007C6915" w:rsidP="007C6915">
      <w:pPr>
        <w:ind w:firstLineChars="1250" w:firstLine="2750"/>
        <w:rPr>
          <w:rFonts w:ascii="黑体" w:eastAsia="黑体" w:hAnsi="宋体" w:hint="eastAsia"/>
          <w:sz w:val="22"/>
          <w:szCs w:val="22"/>
        </w:rPr>
      </w:pPr>
      <w:r w:rsidRPr="00A92AB6">
        <w:rPr>
          <w:rFonts w:ascii="黑体" w:eastAsia="黑体" w:hAnsi="宋体" w:hint="eastAsia"/>
          <w:sz w:val="22"/>
          <w:szCs w:val="22"/>
        </w:rPr>
        <w:t>感冒吃药有讲究</w:t>
      </w:r>
    </w:p>
    <w:p w:rsidR="007C6915" w:rsidRPr="00A92AB6" w:rsidRDefault="007C6915" w:rsidP="007C6915">
      <w:pPr>
        <w:ind w:firstLineChars="200" w:firstLine="440"/>
        <w:rPr>
          <w:rFonts w:ascii="楷体_GB2312" w:eastAsia="楷体_GB2312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t>①又到了感冒多发季节。</w:t>
      </w:r>
    </w:p>
    <w:p w:rsidR="007C6915" w:rsidRPr="00A92AB6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t xml:space="preserve">    ②感冒引起的鼻塞、咽痛、咳嗽等一系列症状着实让人难受，不少市民为了免受这些感冒症状的折磨。一有感冒症状就马上吃药或打点滴，甚至身边有人感冒或流感流行时，害怕自己被传染，也赶紧服用板蓝根等药物，认为这样可以把感冒“截”住。</w:t>
      </w:r>
    </w:p>
    <w:p w:rsidR="007C6915" w:rsidRPr="00A92AB6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t xml:space="preserve">    ③解放军总医院第一附属医院急诊部主治医师刘红升表示，感冒药的主要功效是缓解症状，让感冒的人感到舒服点，但是并不能让感冒病程缩短。而使用抗生素是非常错误的方法，因为抗生素无法消灭病毒。“对付感冒病毒</w:t>
      </w:r>
      <w:r w:rsidRPr="00533C8C">
        <w:rPr>
          <w:rFonts w:ascii="楷体_GB2312" w:eastAsia="楷体_GB2312" w:hAnsi="宋体" w:hint="eastAsia"/>
          <w:sz w:val="22"/>
          <w:szCs w:val="22"/>
          <w:em w:val="dot"/>
        </w:rPr>
        <w:t>最</w:t>
      </w:r>
      <w:r w:rsidRPr="00A92AB6">
        <w:rPr>
          <w:rFonts w:ascii="楷体_GB2312" w:eastAsia="楷体_GB2312" w:hAnsi="宋体" w:hint="eastAsia"/>
          <w:sz w:val="22"/>
          <w:szCs w:val="22"/>
        </w:rPr>
        <w:t>有效的不是药，而是多休息、多喝水，让身体自身免疫系统发挥作用。”</w:t>
      </w:r>
    </w:p>
    <w:p w:rsidR="007C6915" w:rsidRPr="00A92AB6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t xml:space="preserve">    ④ “在日常生活中，人们常常把普通感冒与流感相混淆。”刘红升解释说，</w:t>
      </w:r>
      <w:r>
        <w:rPr>
          <w:rFonts w:ascii="楷体_GB2312" w:eastAsia="楷体_GB2312" w:hAnsi="宋体" w:hint="eastAsia"/>
          <w:sz w:val="22"/>
          <w:szCs w:val="22"/>
        </w:rPr>
        <w:t>“</w:t>
      </w:r>
      <w:r w:rsidRPr="00A92AB6">
        <w:rPr>
          <w:rFonts w:ascii="楷体_GB2312" w:eastAsia="楷体_GB2312" w:hAnsi="宋体" w:hint="eastAsia"/>
          <w:sz w:val="22"/>
          <w:szCs w:val="22"/>
        </w:rPr>
        <w:t>流感与普通感冒都是由病毒感染呼吸道引起的，但它们是两种不同的疾病。</w:t>
      </w:r>
      <w:r>
        <w:rPr>
          <w:rFonts w:ascii="楷体_GB2312" w:eastAsia="楷体_GB2312" w:hAnsi="宋体" w:hint="eastAsia"/>
          <w:sz w:val="22"/>
          <w:szCs w:val="22"/>
        </w:rPr>
        <w:t>”</w:t>
      </w:r>
    </w:p>
    <w:p w:rsidR="007C6915" w:rsidRPr="00A92AB6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t xml:space="preserve">    ⑤普通感冒30%—50%是由鼻病毒引起的，任何季节都可以发病，特点是散发性</w:t>
      </w:r>
      <w:r>
        <w:rPr>
          <w:rFonts w:ascii="楷体_GB2312" w:eastAsia="楷体_GB2312" w:hAnsi="宋体" w:hint="eastAsia"/>
          <w:sz w:val="22"/>
          <w:szCs w:val="22"/>
        </w:rPr>
        <w:t>，</w:t>
      </w:r>
      <w:r w:rsidRPr="00A92AB6">
        <w:rPr>
          <w:rFonts w:ascii="楷体_GB2312" w:eastAsia="楷体_GB2312" w:hAnsi="宋体" w:hint="eastAsia"/>
          <w:sz w:val="22"/>
          <w:szCs w:val="22"/>
        </w:rPr>
        <w:t>不引起流行。普通感冒的症状有发热、流涕、打喷嚏、鼻腔干燥、头疼、头晕、恶心等，但不是所有的症状同时出现，根据个体差异症状各异。</w:t>
      </w:r>
    </w:p>
    <w:p w:rsidR="007C6915" w:rsidRPr="00A92AB6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t xml:space="preserve">    ⑥流感是由流感病毒引起的，特点是具有流行性。流行性感冒多发于冬春季节，大面</w:t>
      </w:r>
      <w:r>
        <w:rPr>
          <w:rFonts w:ascii="楷体_GB2312" w:eastAsia="楷体_GB2312"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2AB6">
        <w:rPr>
          <w:rFonts w:ascii="楷体_GB2312" w:eastAsia="楷体_GB2312" w:hAnsi="宋体" w:hint="eastAsia"/>
          <w:sz w:val="22"/>
          <w:szCs w:val="22"/>
        </w:rPr>
        <w:t>积群体出现，由病毒引起。流感的症状在有些病人身上表现比较典型，一发病即可能出现高烧，常达38.5</w:t>
      </w:r>
      <w:r>
        <w:rPr>
          <w:rFonts w:ascii="楷体_GB2312" w:eastAsia="楷体_GB2312" w:hAnsi="宋体" w:hint="eastAsia"/>
          <w:sz w:val="22"/>
          <w:szCs w:val="22"/>
        </w:rPr>
        <w:t>℃以上，并伴有寒战、肌肉酸痛、头痛、咽痛、全身乏力；但在有</w:t>
      </w:r>
      <w:r w:rsidRPr="00A92AB6">
        <w:rPr>
          <w:rFonts w:ascii="楷体_GB2312" w:eastAsia="楷体_GB2312" w:hAnsi="宋体" w:hint="eastAsia"/>
          <w:sz w:val="22"/>
          <w:szCs w:val="22"/>
        </w:rPr>
        <w:t>些病人</w:t>
      </w:r>
      <w:r>
        <w:rPr>
          <w:rFonts w:ascii="楷体_GB2312" w:eastAsia="楷体_GB2312" w:hAnsi="宋体" w:hint="eastAsia"/>
          <w:sz w:val="22"/>
          <w:szCs w:val="22"/>
        </w:rPr>
        <w:t>身上表现不典型，通常和普通感冒症状类似，只是在程度上稍重。</w:t>
      </w:r>
      <w:r w:rsidRPr="00A92AB6">
        <w:rPr>
          <w:rFonts w:ascii="楷体_GB2312" w:eastAsia="楷体_GB2312" w:hAnsi="宋体" w:hint="eastAsia"/>
          <w:sz w:val="22"/>
          <w:szCs w:val="22"/>
        </w:rPr>
        <w:t>尽管这些流行性感冒的主要表现症状与普通感冒相似，但季节性和传染性较强，一定要引起注意。</w:t>
      </w:r>
    </w:p>
    <w:p w:rsidR="007C6915" w:rsidRPr="00A92AB6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t xml:space="preserve">    ⑦“普通感冒不是什么大病，许多人选择了自己买药服用，这种方法不是不可取，但一定要明白如何选药。”刘红升表示，普通感冒如果症状轻微，甚至可以不用药，如果症状重，可以使用一些中成药物抗病毒和减轻症状的西药，比如“白加黑、泰诺、康泰克”等，“但在临床中我们发现一些病人几种药一起吃，这样的做法有害无益。因为这些西药的药物成分大多类似，多种药物一起吃，仅增加药物的毒副作用。”</w:t>
      </w:r>
    </w:p>
    <w:p w:rsidR="007C6915" w:rsidRPr="00A92AB6" w:rsidRDefault="007C6915" w:rsidP="007C6915">
      <w:pPr>
        <w:ind w:firstLineChars="200" w:firstLine="440"/>
        <w:rPr>
          <w:rFonts w:ascii="楷体_GB2312" w:eastAsia="楷体_GB2312" w:hAnsi="宋体" w:hint="eastAsia"/>
          <w:sz w:val="22"/>
          <w:szCs w:val="22"/>
        </w:rPr>
      </w:pPr>
      <w:r w:rsidRPr="00A92AB6">
        <w:rPr>
          <w:rFonts w:ascii="楷体_GB2312" w:eastAsia="楷体_GB2312" w:hAnsi="宋体" w:hint="eastAsia"/>
          <w:sz w:val="22"/>
          <w:szCs w:val="22"/>
        </w:rPr>
        <w:t>⑧流感的处理则要区别对待，如果症状不典型，市民不能分辨自己是患了普通感冒</w:t>
      </w:r>
      <w:r w:rsidRPr="00A92AB6">
        <w:rPr>
          <w:rFonts w:ascii="楷体_GB2312" w:eastAsia="楷体_GB2312" w:hAnsi="宋体" w:hint="eastAsia"/>
          <w:sz w:val="22"/>
          <w:szCs w:val="22"/>
        </w:rPr>
        <w:lastRenderedPageBreak/>
        <w:t>还是流感，处理原则可以参考普通感冒，如果症状迁延不愈，可以看医生来帮助解决。但对于症状较重的流感，最好发病初即去医院就诊，医院可以通过一些特殊检查帮助明确是否感染流感病毒，在治疗上</w:t>
      </w:r>
      <w:r>
        <w:rPr>
          <w:rFonts w:ascii="楷体_GB2312" w:eastAsia="楷体_GB2312"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2AB6">
        <w:rPr>
          <w:rFonts w:ascii="楷体_GB2312" w:eastAsia="楷体_GB2312" w:hAnsi="宋体" w:hint="eastAsia"/>
          <w:sz w:val="22"/>
          <w:szCs w:val="22"/>
        </w:rPr>
        <w:t>会加用治疗流感的药物，目前较为常用的是“奥司他韦”。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                                   ——选自2012年03月28日《科技日报》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12．本文是按__________________顺序说明的。（2分）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13．普通感冒和流感有何异同？（3分）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14．第</w:t>
      </w:r>
      <w:r w:rsidRPr="00D21970">
        <w:rPr>
          <w:rFonts w:ascii="宋体" w:hAnsi="宋体" w:hint="eastAsia"/>
          <w:sz w:val="22"/>
          <w:szCs w:val="22"/>
        </w:rPr>
        <w:t>③</w:t>
      </w:r>
      <w:r>
        <w:rPr>
          <w:rFonts w:ascii="宋体" w:hAnsi="宋体" w:hint="eastAsia"/>
          <w:sz w:val="22"/>
          <w:szCs w:val="22"/>
        </w:rPr>
        <w:t>段加点词能否去掉？为什么？（3分）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15．本文多出运用作诠释的说明方法，请列举一例简要分析其作用。（3分）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16．结合本文和你的生活经验，说一说怎样预防感冒。（2分）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 w:rsidRPr="00C442A4">
        <w:rPr>
          <w:rFonts w:ascii="宋体" w:hAnsi="宋体" w:hint="eastAsia"/>
          <w:sz w:val="22"/>
          <w:szCs w:val="22"/>
        </w:rPr>
        <w:t>（三</w:t>
      </w:r>
      <w:r>
        <w:rPr>
          <w:rFonts w:ascii="宋体" w:hAnsi="宋体" w:hint="eastAsia"/>
          <w:sz w:val="22"/>
          <w:szCs w:val="22"/>
        </w:rPr>
        <w:t>）阅读下面选文。回答17——21题。（13分）</w:t>
      </w:r>
    </w:p>
    <w:p w:rsidR="007C6915" w:rsidRDefault="007C6915" w:rsidP="007C6915">
      <w:pPr>
        <w:ind w:firstLineChars="1150" w:firstLine="2530"/>
        <w:rPr>
          <w:rFonts w:ascii="黑体" w:eastAsia="黑体" w:hAnsi="宋体" w:hint="eastAsia"/>
          <w:sz w:val="22"/>
          <w:szCs w:val="22"/>
        </w:rPr>
      </w:pPr>
      <w:r w:rsidRPr="00C442A4">
        <w:rPr>
          <w:rFonts w:ascii="黑体" w:eastAsia="黑体" w:hAnsi="宋体" w:hint="eastAsia"/>
          <w:sz w:val="22"/>
          <w:szCs w:val="22"/>
        </w:rPr>
        <w:t>感恩母亲节，回首略谈孝文化</w:t>
      </w:r>
    </w:p>
    <w:p w:rsidR="007C6915" w:rsidRPr="00C442A4" w:rsidRDefault="007C6915" w:rsidP="007C6915">
      <w:pPr>
        <w:ind w:firstLineChars="1500" w:firstLine="3300"/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>叶小文</w:t>
      </w:r>
    </w:p>
    <w:p w:rsidR="007C6915" w:rsidRPr="00C442A4" w:rsidRDefault="007C6915" w:rsidP="007C6915">
      <w:pPr>
        <w:ind w:firstLineChars="200" w:firstLine="440"/>
        <w:rPr>
          <w:rFonts w:ascii="楷体_GB2312" w:eastAsia="楷体_GB2312" w:hAnsi="宋体" w:hint="eastAsia"/>
          <w:sz w:val="22"/>
          <w:szCs w:val="22"/>
        </w:rPr>
      </w:pPr>
      <w:r>
        <w:rPr>
          <w:rFonts w:ascii="楷体_GB2312" w:eastAsia="楷体_GB2312" w:hAnsi="宋体"/>
          <w:sz w:val="22"/>
          <w:szCs w:val="22"/>
        </w:rPr>
        <w:t>①</w:t>
      </w:r>
      <w:r w:rsidRPr="00C442A4">
        <w:rPr>
          <w:rFonts w:ascii="楷体_GB2312" w:eastAsia="楷体_GB2312" w:hAnsi="宋体" w:hint="eastAsia"/>
          <w:sz w:val="22"/>
          <w:szCs w:val="22"/>
        </w:rPr>
        <w:t>明天母亲节，给母亲献一束什么花？外国人是康乃馨，国人则往往是萱草花，又名忘忧草。谁言寸草心，报得三春晖！感恩慈母爱，不妨回首略谈孝文化。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　　</w:t>
      </w:r>
      <w:r>
        <w:rPr>
          <w:rFonts w:ascii="楷体_GB2312" w:eastAsia="楷体_GB2312" w:hAnsi="宋体"/>
          <w:sz w:val="22"/>
          <w:szCs w:val="22"/>
        </w:rPr>
        <w:t>②</w:t>
      </w:r>
      <w:r w:rsidRPr="00C442A4">
        <w:rPr>
          <w:rFonts w:ascii="楷体_GB2312" w:eastAsia="楷体_GB2312" w:hAnsi="宋体" w:hint="eastAsia"/>
          <w:sz w:val="22"/>
          <w:szCs w:val="22"/>
        </w:rPr>
        <w:t>不可否认，孝文化一度贯穿于中华民族的历史长河，构成了传统文化的重要根基，浸染于华夏儿女的心灵深处。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　　</w:t>
      </w:r>
      <w:r>
        <w:rPr>
          <w:rFonts w:ascii="楷体_GB2312" w:eastAsia="楷体_GB2312" w:hAnsi="宋体"/>
          <w:sz w:val="22"/>
          <w:szCs w:val="22"/>
        </w:rPr>
        <w:t>③</w:t>
      </w:r>
      <w:r w:rsidRPr="00C442A4">
        <w:rPr>
          <w:rFonts w:ascii="楷体_GB2312" w:eastAsia="楷体_GB2312" w:hAnsi="宋体" w:hint="eastAsia"/>
          <w:sz w:val="22"/>
          <w:szCs w:val="22"/>
        </w:rPr>
        <w:t xml:space="preserve">不必讳言，封建孝道将千年文明古国桎梏得万马齐喑。鲁迅说，封建礼教只剩下“吃人”的狰狞面目。 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　　</w:t>
      </w:r>
      <w:r>
        <w:rPr>
          <w:rFonts w:ascii="楷体_GB2312" w:eastAsia="楷体_GB2312" w:hAnsi="宋体"/>
          <w:sz w:val="22"/>
          <w:szCs w:val="22"/>
        </w:rPr>
        <w:t>④</w:t>
      </w:r>
      <w:r w:rsidRPr="00C442A4">
        <w:rPr>
          <w:rFonts w:ascii="楷体_GB2312" w:eastAsia="楷体_GB2312" w:hAnsi="宋体" w:hint="eastAsia"/>
          <w:sz w:val="22"/>
          <w:szCs w:val="22"/>
        </w:rPr>
        <w:t>孝文化精华与糟粕混杂，应对其有扬有弃，革除传统孝道中“三纲五常”的封建杂质和“埋儿奉母”的愚昧成分，找回其有助于克服迷心逐物的现代病的根本意义。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　　</w:t>
      </w:r>
      <w:r>
        <w:rPr>
          <w:rFonts w:ascii="楷体_GB2312" w:eastAsia="楷体_GB2312" w:hAnsi="宋体"/>
          <w:sz w:val="22"/>
          <w:szCs w:val="22"/>
        </w:rPr>
        <w:t>⑤</w:t>
      </w:r>
      <w:r w:rsidRPr="00C442A4">
        <w:rPr>
          <w:rFonts w:ascii="楷体_GB2312" w:eastAsia="楷体_GB2312" w:hAnsi="宋体" w:hint="eastAsia"/>
          <w:sz w:val="22"/>
          <w:szCs w:val="22"/>
        </w:rPr>
        <w:t>何为迷心逐物的现代病？现代化使人们的物质生活水平普遍提高，可精神世界却缺少了关照。现代的人们拥挤在高节奏、充满诱惑的现代生活中，人心浮动，没有片刻安宁。欲望在吞噬理想，多变在动摇信念，心灵、精神、信仰在被</w:t>
      </w:r>
      <w:r>
        <w:rPr>
          <w:rFonts w:ascii="楷体_GB2312" w:eastAsia="楷体_GB2312" w:hAnsi="宋体" w:hint="eastAsia"/>
          <w:noProof/>
          <w:sz w:val="22"/>
          <w:szCs w:val="22"/>
        </w:rPr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42A4">
        <w:rPr>
          <w:rFonts w:ascii="楷体_GB2312" w:eastAsia="楷体_GB2312" w:hAnsi="宋体" w:hint="eastAsia"/>
          <w:sz w:val="22"/>
          <w:szCs w:val="22"/>
        </w:rPr>
        <w:t>物化、被抛弃。如果失落了对自身存在意义的终极关切，人，靠什么安身立命？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　　</w:t>
      </w:r>
      <w:r>
        <w:rPr>
          <w:rFonts w:ascii="楷体_GB2312" w:eastAsia="楷体_GB2312" w:hAnsi="宋体"/>
          <w:sz w:val="22"/>
          <w:szCs w:val="22"/>
        </w:rPr>
        <w:t>⑥</w:t>
      </w:r>
      <w:r w:rsidRPr="00C442A4">
        <w:rPr>
          <w:rFonts w:ascii="楷体_GB2312" w:eastAsia="楷体_GB2312" w:hAnsi="宋体" w:hint="eastAsia"/>
          <w:sz w:val="22"/>
          <w:szCs w:val="22"/>
        </w:rPr>
        <w:t>安身立命即“生命的安立”，作为中国文化的传统话题，不仅是儒家的追求，也是儒释道的通义。这一话题可演绎为关于生命的三条约定：热爱生命，追求幸福——这是安身立命的基本约定，也是今天现代化的动力；尊重生命，道德约束——这是追求幸福的集体约定；敬畏生命，终极关切——这是追求幸福的未来约定。现代化和市场经济不断放大、满足着安身立命的基本约定，但也难免刺激、放任个体对物质享受的过度追求，不断洗刷甚至消解追求幸福的集体约定和未来约定。</w:t>
      </w:r>
      <w:r w:rsidRPr="00533C8C">
        <w:rPr>
          <w:rFonts w:ascii="楷体_GB2312" w:eastAsia="楷体_GB2312" w:hAnsi="宋体" w:hint="eastAsia"/>
          <w:sz w:val="22"/>
          <w:szCs w:val="22"/>
          <w:u w:val="single"/>
        </w:rPr>
        <w:t>于是，“天下熙熙皆为利来，天下攘攘皆为利往”，近利远亲、见利忘义、唯利是图、损人利己，甚至“要钱不要命”的道德失范现象，反而在促进生活提高、人类进步的现代化浪潮中沉渣泛起。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　　</w:t>
      </w:r>
      <w:r>
        <w:rPr>
          <w:rFonts w:ascii="楷体_GB2312" w:eastAsia="楷体_GB2312" w:hAnsi="宋体"/>
          <w:sz w:val="22"/>
          <w:szCs w:val="22"/>
        </w:rPr>
        <w:t>⑦</w:t>
      </w:r>
      <w:r w:rsidRPr="00C442A4">
        <w:rPr>
          <w:rFonts w:ascii="楷体_GB2312" w:eastAsia="楷体_GB2312" w:hAnsi="宋体" w:hint="eastAsia"/>
          <w:sz w:val="22"/>
          <w:szCs w:val="22"/>
        </w:rPr>
        <w:t xml:space="preserve"> “人，在发觉诊治身体的药石业已无效时，才能急着找出诊治心灵的药方。”继承和弘扬孝文化之合理内核，有助于找回尊重生命、敬畏生命这两条约定，治疗迷心逐物的现代病。孝的本质之一是“生命的互相尊重”。孝文化所倡导的“善事双亲”、“敬养父母”，“老吾老以及人之老”，不仅要求我们尊重自己父母的生命，也要尊重、关爱他人的生命，从而扩展为对上孝敬、对下孝慈、对亲友孝悌、对国家孝忠，将“亲其亲、长其长”的家人之孝升华为“助天下人爱其所爱”的大爱。孝的本质之二是“敬畏”。人不应敬畏鬼</w:t>
      </w:r>
      <w:r>
        <w:rPr>
          <w:rFonts w:ascii="楷体_GB2312" w:eastAsia="楷体_GB2312" w:hAnsi="宋体" w:hint="eastAsia"/>
          <w:noProof/>
          <w:sz w:val="22"/>
          <w:szCs w:val="22"/>
        </w:rPr>
        <w:drawing>
          <wp:inline distT="0" distB="0" distL="0" distR="0">
            <wp:extent cx="9525" cy="19050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42A4">
        <w:rPr>
          <w:rFonts w:ascii="楷体_GB2312" w:eastAsia="楷体_GB2312" w:hAnsi="宋体" w:hint="eastAsia"/>
          <w:sz w:val="22"/>
          <w:szCs w:val="22"/>
        </w:rPr>
        <w:t>神，但不能没有敬畏之心。宗教的原理是敬畏神，孝文化的原理是敬畏人——敬畏父母、敬畏长辈、敬畏祖先，“家有近祖</w:t>
      </w:r>
      <w:r>
        <w:rPr>
          <w:rFonts w:ascii="楷体_GB2312" w:eastAsia="楷体_GB2312" w:hAnsi="宋体" w:hint="eastAsia"/>
          <w:noProof/>
          <w:sz w:val="22"/>
          <w:szCs w:val="22"/>
        </w:rPr>
        <w:drawing>
          <wp:inline distT="0" distB="0" distL="0" distR="0">
            <wp:extent cx="28575" cy="28575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42A4">
        <w:rPr>
          <w:rFonts w:ascii="楷体_GB2312" w:eastAsia="楷体_GB2312" w:hAnsi="宋体" w:hint="eastAsia"/>
          <w:sz w:val="22"/>
          <w:szCs w:val="22"/>
        </w:rPr>
        <w:t>，族有宗祖，慎终追远，直至始祖”。如果说金钱、利益可以洗刷和消解人伦道德，诱使民德“变薄”，那么，“慎终追远则民德归厚矣”。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　　</w:t>
      </w:r>
      <w:r>
        <w:rPr>
          <w:rFonts w:ascii="楷体_GB2312" w:eastAsia="楷体_GB2312" w:hAnsi="宋体"/>
          <w:sz w:val="22"/>
          <w:szCs w:val="22"/>
        </w:rPr>
        <w:t>⑧</w:t>
      </w:r>
      <w:r w:rsidRPr="00C442A4">
        <w:rPr>
          <w:rFonts w:ascii="楷体_GB2312" w:eastAsia="楷体_GB2312" w:hAnsi="宋体" w:hint="eastAsia"/>
          <w:sz w:val="22"/>
          <w:szCs w:val="22"/>
        </w:rPr>
        <w:t>亚当</w:t>
      </w:r>
      <w:r w:rsidRPr="00C442A4">
        <w:rPr>
          <w:rFonts w:ascii="楷体_GB2312" w:hAnsi="宋体" w:hint="eastAsia"/>
          <w:sz w:val="22"/>
          <w:szCs w:val="22"/>
        </w:rPr>
        <w:t>•</w:t>
      </w:r>
      <w:r w:rsidRPr="00C442A4">
        <w:rPr>
          <w:rFonts w:ascii="楷体_GB2312" w:eastAsia="楷体_GB2312" w:hAnsi="宋体" w:hint="eastAsia"/>
          <w:sz w:val="22"/>
          <w:szCs w:val="22"/>
        </w:rPr>
        <w:t>斯密</w:t>
      </w:r>
      <w:r>
        <w:rPr>
          <w:rFonts w:ascii="楷体_GB2312" w:eastAsia="楷体_GB2312" w:hAnsi="宋体" w:hint="eastAsia"/>
          <w:sz w:val="22"/>
          <w:szCs w:val="22"/>
        </w:rPr>
        <w:t>（经济学的主要创立者——选者注）</w:t>
      </w:r>
      <w:r w:rsidRPr="00C442A4">
        <w:rPr>
          <w:rFonts w:ascii="楷体_GB2312" w:eastAsia="楷体_GB2312" w:hAnsi="宋体" w:hint="eastAsia"/>
          <w:sz w:val="22"/>
          <w:szCs w:val="22"/>
        </w:rPr>
        <w:t>写过《国富论》，也写过《道德情</w:t>
      </w:r>
      <w:r w:rsidRPr="00C442A4">
        <w:rPr>
          <w:rFonts w:ascii="楷体_GB2312" w:eastAsia="楷体_GB2312" w:hAnsi="宋体" w:hint="eastAsia"/>
          <w:sz w:val="22"/>
          <w:szCs w:val="22"/>
        </w:rPr>
        <w:lastRenderedPageBreak/>
        <w:t>操论》，意在市场经济必须有道德约束。但如何在市场经济条件下克服迷心逐物的现代病、唤回人们对生命的尊重和敬畏，始终是一道未解的难题。今天，我们正多方努力，树立和践行社会主义核心价值体系。不妨打开视野，有容乃大，包括回首孝文化，肃清其附着的污泥浊水，找出其相通之普遍价值，发掘其适应社会主义市场经济发展和和谐社会建设需要的可用功能。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　　</w:t>
      </w:r>
      <w:r>
        <w:rPr>
          <w:rFonts w:ascii="楷体_GB2312" w:eastAsia="楷体_GB2312" w:hAnsi="宋体"/>
          <w:sz w:val="22"/>
          <w:szCs w:val="22"/>
        </w:rPr>
        <w:t>⑨</w:t>
      </w:r>
      <w:r w:rsidRPr="00C442A4">
        <w:rPr>
          <w:rFonts w:ascii="楷体_GB2312" w:eastAsia="楷体_GB2312" w:hAnsi="宋体" w:hint="eastAsia"/>
          <w:sz w:val="22"/>
          <w:szCs w:val="22"/>
        </w:rPr>
        <w:t>爱乡方爱国，尽孝常尽忠，“身修而后家齐，家齐而后国治，国治而后天下平”。</w:t>
      </w:r>
    </w:p>
    <w:p w:rsidR="007C6915" w:rsidRPr="00216137" w:rsidRDefault="007C6915" w:rsidP="007C6915">
      <w:pPr>
        <w:rPr>
          <w:rFonts w:ascii="仿宋_GB2312" w:eastAsia="仿宋_GB2312" w:hAnsi="宋体" w:hint="eastAsia"/>
          <w:b/>
          <w:color w:val="FF0000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      ——选自2012年03月13日《人民日报</w:t>
      </w:r>
      <w:r>
        <w:rPr>
          <w:rFonts w:ascii="宋体" w:hAnsi="宋体"/>
          <w:sz w:val="22"/>
          <w:szCs w:val="22"/>
        </w:rPr>
        <w:t>•</w:t>
      </w:r>
      <w:r>
        <w:rPr>
          <w:rFonts w:ascii="宋体" w:hAnsi="宋体" w:hint="eastAsia"/>
          <w:sz w:val="22"/>
          <w:szCs w:val="22"/>
        </w:rPr>
        <w:t>海外版》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17.本文的中心论点是什么？（2分）</w:t>
      </w:r>
    </w:p>
    <w:p w:rsidR="007C6915" w:rsidRPr="00E50E3B" w:rsidRDefault="007C6915" w:rsidP="007C6915">
      <w:pPr>
        <w:rPr>
          <w:rFonts w:ascii="宋体" w:hAnsi="宋体" w:hint="eastAsia"/>
          <w:sz w:val="22"/>
          <w:szCs w:val="22"/>
          <w:u w:val="single"/>
        </w:rPr>
      </w:pPr>
      <w:r w:rsidRPr="00E50E3B">
        <w:rPr>
          <w:rFonts w:ascii="宋体" w:hAnsi="宋体" w:hint="eastAsia"/>
          <w:sz w:val="22"/>
          <w:szCs w:val="22"/>
        </w:rPr>
        <w:t xml:space="preserve">    </w:t>
      </w:r>
      <w:r w:rsidRPr="00E50E3B">
        <w:rPr>
          <w:rFonts w:ascii="宋体" w:hAnsi="宋体" w:hint="eastAsia"/>
          <w:sz w:val="22"/>
          <w:szCs w:val="22"/>
          <w:u w:val="single"/>
        </w:rPr>
        <w:t xml:space="preserve">                                                                   </w:t>
      </w:r>
    </w:p>
    <w:p w:rsidR="007C6915" w:rsidRDefault="007C6915" w:rsidP="007C6915">
      <w:pPr>
        <w:ind w:firstLineChars="150" w:firstLine="33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孝文化的精华和糟粕分别指什么？（3）</w:t>
      </w:r>
    </w:p>
    <w:p w:rsidR="007C6915" w:rsidRPr="00E50E3B" w:rsidRDefault="007C6915" w:rsidP="007C6915">
      <w:pPr>
        <w:ind w:firstLine="435"/>
        <w:rPr>
          <w:rFonts w:ascii="宋体" w:hAnsi="宋体" w:hint="eastAsia"/>
          <w:sz w:val="22"/>
          <w:szCs w:val="22"/>
          <w:u w:val="single"/>
        </w:rPr>
      </w:pPr>
      <w:r w:rsidRPr="00E50E3B">
        <w:rPr>
          <w:rFonts w:ascii="宋体" w:hAnsi="宋体" w:hint="eastAsia"/>
          <w:sz w:val="22"/>
          <w:szCs w:val="22"/>
          <w:u w:val="single"/>
        </w:rPr>
        <w:t xml:space="preserve">                                                                 </w:t>
      </w:r>
    </w:p>
    <w:p w:rsidR="007C6915" w:rsidRDefault="007C6915" w:rsidP="007C6915">
      <w:pPr>
        <w:rPr>
          <w:rFonts w:ascii="仿宋_GB2312" w:eastAsia="仿宋_GB2312" w:hAnsi="宋体" w:hint="eastAsia"/>
          <w:b/>
          <w:color w:val="FF0000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19.本文本论部分的结构是（ ）（只填序号）（2分）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A.并列      B.对比      C.递进      D.总分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20.第</w:t>
      </w:r>
      <w:r w:rsidRPr="00E051D5">
        <w:rPr>
          <w:rFonts w:ascii="宋体" w:hAnsi="宋体" w:hint="eastAsia"/>
          <w:sz w:val="22"/>
          <w:szCs w:val="22"/>
        </w:rPr>
        <w:t>⑥</w:t>
      </w:r>
      <w:r>
        <w:rPr>
          <w:rFonts w:ascii="宋体" w:hAnsi="宋体" w:hint="eastAsia"/>
          <w:sz w:val="22"/>
          <w:szCs w:val="22"/>
        </w:rPr>
        <w:t>段画线句子主要运用了什么论证方法？有何作用？（3分）</w:t>
      </w:r>
    </w:p>
    <w:p w:rsidR="007C6915" w:rsidRPr="00E50E3B" w:rsidRDefault="007C6915" w:rsidP="007C6915">
      <w:pPr>
        <w:rPr>
          <w:rFonts w:ascii="宋体" w:hAnsi="宋体" w:hint="eastAsia"/>
          <w:sz w:val="22"/>
          <w:szCs w:val="22"/>
          <w:u w:val="single"/>
        </w:rPr>
      </w:pPr>
      <w:r>
        <w:rPr>
          <w:rFonts w:ascii="宋体" w:hAnsi="宋体" w:hint="eastAsia"/>
          <w:sz w:val="22"/>
          <w:szCs w:val="22"/>
        </w:rPr>
        <w:t xml:space="preserve"> </w:t>
      </w:r>
      <w:r w:rsidRPr="00E50E3B">
        <w:rPr>
          <w:rFonts w:ascii="宋体" w:hAnsi="宋体" w:hint="eastAsia"/>
          <w:sz w:val="22"/>
          <w:szCs w:val="22"/>
          <w:u w:val="single"/>
        </w:rPr>
        <w:t xml:space="preserve">                                                         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21．为什么说“</w:t>
      </w:r>
      <w:r w:rsidRPr="007D41B1">
        <w:rPr>
          <w:rFonts w:ascii="宋体" w:hAnsi="宋体" w:hint="eastAsia"/>
          <w:sz w:val="22"/>
          <w:szCs w:val="22"/>
        </w:rPr>
        <w:t>在市场经济条件下克服迷心逐物的现代病、唤回人们对生命的尊重和敬畏，始终是一道未解的难题</w:t>
      </w:r>
      <w:r>
        <w:rPr>
          <w:rFonts w:ascii="宋体" w:hAnsi="宋体" w:hint="eastAsia"/>
          <w:sz w:val="22"/>
          <w:szCs w:val="22"/>
        </w:rPr>
        <w:t>”？面对这道难题我们中学生能做些什么？（3分）</w:t>
      </w:r>
    </w:p>
    <w:p w:rsidR="007C6915" w:rsidRPr="00E50E3B" w:rsidRDefault="007C6915" w:rsidP="007C6915">
      <w:pPr>
        <w:rPr>
          <w:rFonts w:ascii="宋体" w:hAnsi="宋体" w:hint="eastAsia"/>
          <w:sz w:val="22"/>
          <w:szCs w:val="22"/>
          <w:u w:val="single"/>
        </w:rPr>
      </w:pPr>
      <w:r>
        <w:rPr>
          <w:rFonts w:ascii="宋体" w:hAnsi="宋体" w:hint="eastAsia"/>
          <w:sz w:val="22"/>
          <w:szCs w:val="22"/>
        </w:rPr>
        <w:t xml:space="preserve"> </w:t>
      </w:r>
      <w:r w:rsidRPr="00E50E3B">
        <w:rPr>
          <w:rFonts w:ascii="宋体" w:hAnsi="宋体" w:hint="eastAsia"/>
          <w:sz w:val="22"/>
          <w:szCs w:val="22"/>
          <w:u w:val="single"/>
        </w:rPr>
        <w:t xml:space="preserve">                                                                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 w:rsidRPr="00C442A4">
        <w:rPr>
          <w:rFonts w:ascii="宋体" w:hAnsi="宋体" w:hint="eastAsia"/>
          <w:sz w:val="22"/>
          <w:szCs w:val="22"/>
        </w:rPr>
        <w:t>（</w:t>
      </w:r>
      <w:r>
        <w:rPr>
          <w:rFonts w:ascii="宋体" w:hAnsi="宋体" w:hint="eastAsia"/>
          <w:sz w:val="22"/>
          <w:szCs w:val="22"/>
        </w:rPr>
        <w:t>四）阅读下面选文。回答22——26题。（19分）</w:t>
      </w:r>
    </w:p>
    <w:p w:rsidR="007C6915" w:rsidRPr="00C442A4" w:rsidRDefault="007C6915" w:rsidP="007C6915">
      <w:pPr>
        <w:ind w:firstLineChars="1450" w:firstLine="3190"/>
        <w:rPr>
          <w:rFonts w:ascii="黑体" w:eastAsia="黑体" w:hAnsi="宋体" w:hint="eastAsia"/>
          <w:sz w:val="22"/>
          <w:szCs w:val="22"/>
        </w:rPr>
      </w:pPr>
      <w:r w:rsidRPr="00C442A4">
        <w:rPr>
          <w:rFonts w:ascii="黑体" w:eastAsia="黑体" w:hAnsi="宋体" w:hint="eastAsia"/>
          <w:sz w:val="22"/>
          <w:szCs w:val="22"/>
        </w:rPr>
        <w:t>春暖花开</w:t>
      </w:r>
    </w:p>
    <w:p w:rsidR="007C6915" w:rsidRPr="00C442A4" w:rsidRDefault="007C6915" w:rsidP="007C6915">
      <w:pPr>
        <w:ind w:firstLineChars="1500" w:firstLine="3300"/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>邸玉超</w:t>
      </w:r>
    </w:p>
    <w:p w:rsidR="007C6915" w:rsidRPr="00C442A4" w:rsidRDefault="007C6915" w:rsidP="007C6915">
      <w:pPr>
        <w:ind w:firstLineChars="200" w:firstLine="440"/>
        <w:rPr>
          <w:rFonts w:ascii="楷体_GB2312" w:eastAsia="楷体_GB2312" w:hAnsi="宋体" w:hint="eastAsia"/>
          <w:sz w:val="22"/>
          <w:szCs w:val="22"/>
        </w:rPr>
      </w:pPr>
      <w:r>
        <w:rPr>
          <w:rFonts w:ascii="楷体_GB2312" w:eastAsia="楷体_GB2312" w:hAnsi="宋体"/>
          <w:sz w:val="22"/>
          <w:szCs w:val="22"/>
        </w:rPr>
        <w:t>①</w:t>
      </w:r>
      <w:r w:rsidRPr="00C442A4">
        <w:rPr>
          <w:rFonts w:ascii="楷体_GB2312" w:eastAsia="楷体_GB2312" w:hAnsi="宋体" w:hint="eastAsia"/>
          <w:sz w:val="22"/>
          <w:szCs w:val="22"/>
        </w:rPr>
        <w:t xml:space="preserve">我非常喜欢春暖花开这个词。词汇的温度不可预报，但可以感知，可以体会。对于走过漫长冬季的北方人来说，感受这样的词一定是特别温暖而欢欣——如同与久别的亲人相拥那一刻的美好。 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    </w:t>
      </w:r>
      <w:r>
        <w:rPr>
          <w:rFonts w:ascii="楷体_GB2312" w:eastAsia="楷体_GB2312" w:hAnsi="宋体"/>
          <w:sz w:val="22"/>
          <w:szCs w:val="22"/>
        </w:rPr>
        <w:t>②</w:t>
      </w:r>
      <w:r w:rsidRPr="00C442A4">
        <w:rPr>
          <w:rFonts w:ascii="楷体_GB2312" w:eastAsia="楷体_GB2312" w:hAnsi="宋体" w:hint="eastAsia"/>
          <w:sz w:val="22"/>
          <w:szCs w:val="22"/>
        </w:rPr>
        <w:t xml:space="preserve">古代文人心思细腻如陶泥，可以拿捏任何无以名状的事物，因此对春天的感受要比一般人更细致入微。唐代诗人史青《应诏赋得除夜》云：今岁今宵尽，明年明日催。寒随一夜去，春逐五更来。气色空中改，容颜暗里回。风光人不觉，已著后园梅。新一年的晨曦微现，普通人还没有感觉到春光的来临，而史青眼里的梅已经蓓蕾初绽了。这首诗虽是应诏之作，却也写得俊逸纯真。古人比我们生活简单，时间宽裕，性子就比较慢，想事情会更细致，做事情也会更执着。其实，我们也需要慢下来，看一看花是怎样开的、天气是怎样暖的。 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    </w:t>
      </w:r>
      <w:r>
        <w:rPr>
          <w:rFonts w:ascii="楷体_GB2312" w:eastAsia="楷体_GB2312" w:hAnsi="宋体"/>
          <w:sz w:val="22"/>
          <w:szCs w:val="22"/>
        </w:rPr>
        <w:t>③</w:t>
      </w:r>
      <w:r w:rsidRPr="00C442A4">
        <w:rPr>
          <w:rFonts w:ascii="楷体_GB2312" w:eastAsia="楷体_GB2312" w:hAnsi="宋体" w:hint="eastAsia"/>
          <w:sz w:val="22"/>
          <w:szCs w:val="22"/>
        </w:rPr>
        <w:t xml:space="preserve">与史青家的后园不同，我老家的后园子没有梅，但有一株杏，还有一株桃。梅属于贵族，属于士大夫，不属于百姓。从古到今普通百姓爱戴的大都是杏桃之类，因为这类仁果可以充饥饱口福。口腹不饱何以饱眼福？ 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    </w:t>
      </w:r>
      <w:r>
        <w:rPr>
          <w:rFonts w:ascii="楷体_GB2312" w:eastAsia="楷体_GB2312" w:hAnsi="宋体"/>
          <w:sz w:val="22"/>
          <w:szCs w:val="22"/>
        </w:rPr>
        <w:t>④</w:t>
      </w:r>
      <w:r w:rsidRPr="00C442A4">
        <w:rPr>
          <w:rFonts w:ascii="楷体_GB2312" w:eastAsia="楷体_GB2312" w:hAnsi="宋体" w:hint="eastAsia"/>
          <w:sz w:val="22"/>
          <w:szCs w:val="22"/>
        </w:rPr>
        <w:t>在古人写春的诗中，我最喜欢孟浩然的《春晓》。春眠不觉晓，处处闻啼鸟。夜来风雨声，花落知多少。异乎寻常地简单，朴素真切的感悟。花开花落中，蕴藏着淡淡哀伤和悠远的哲思。我喜欢这首诗的另一个好笑的因由是，这位田园山水诗人的落花留给了我更大的想象空间，至少没有像史青那样直接咏梅——我不喜欢梅，我猜想孟襄阳诗中的花应该是桃花，抑或杏花，与我家后园子那两株一样。</w:t>
      </w:r>
    </w:p>
    <w:p w:rsidR="007C6915" w:rsidRPr="00C442A4" w:rsidRDefault="007C6915" w:rsidP="007C6915">
      <w:pPr>
        <w:ind w:firstLineChars="200" w:firstLine="440"/>
        <w:rPr>
          <w:rFonts w:ascii="楷体_GB2312" w:eastAsia="楷体_GB2312" w:hAnsi="宋体" w:hint="eastAsia"/>
          <w:sz w:val="22"/>
          <w:szCs w:val="22"/>
        </w:rPr>
      </w:pPr>
      <w:r>
        <w:rPr>
          <w:rFonts w:ascii="楷体_GB2312" w:eastAsia="楷体_GB2312" w:hAnsi="宋体"/>
          <w:sz w:val="22"/>
          <w:szCs w:val="22"/>
        </w:rPr>
        <w:t>⑤</w:t>
      </w:r>
      <w:r w:rsidRPr="00C442A4">
        <w:rPr>
          <w:rFonts w:ascii="楷体_GB2312" w:eastAsia="楷体_GB2312" w:hAnsi="宋体" w:hint="eastAsia"/>
          <w:sz w:val="22"/>
          <w:szCs w:val="22"/>
        </w:rPr>
        <w:t>春分过后，沾衣欲湿杏花雨，吹面不寒杨柳风。春宵梦酣，天已大亮了还不知道，走出梦境，先醒的是耳朵，睡眼蒙</w:t>
      </w:r>
      <w:r>
        <w:rPr>
          <w:rFonts w:ascii="楷体_GB2312" w:hAnsi="宋体" w:cs="宋体" w:hint="eastAsia"/>
          <w:sz w:val="22"/>
          <w:szCs w:val="22"/>
        </w:rPr>
        <w:t>眬</w:t>
      </w:r>
      <w:r w:rsidRPr="00C442A4">
        <w:rPr>
          <w:rFonts w:ascii="楷体_GB2312" w:eastAsia="楷体_GB2312" w:hAnsi="宋体" w:cs="宋体" w:hint="eastAsia"/>
          <w:sz w:val="22"/>
          <w:szCs w:val="22"/>
        </w:rPr>
        <w:t>中，满耳是鸟儿的欢鸣。那鸟啼也不是冬天麻雀的单调叽喳，而是戴胜、黄喉、红胁蓝尾鸲的婉转悠扬。睁开双眼，灿烂的阳光射过玻璃窗，好像太阳雨落在脸上，暖融融麻酥</w:t>
      </w:r>
      <w:r w:rsidRPr="00C442A4">
        <w:rPr>
          <w:rFonts w:ascii="楷体_GB2312" w:eastAsia="楷体_GB2312" w:hAnsi="宋体" w:hint="eastAsia"/>
          <w:sz w:val="22"/>
          <w:szCs w:val="22"/>
        </w:rPr>
        <w:t>酥的。而几天前的一场细雨，润绿了后园子的杏树枝，淋透了墙角的桃树干。这个早晨，杏花率先开了。深红、浅红、粉红</w:t>
      </w:r>
      <w:r>
        <w:rPr>
          <w:rFonts w:ascii="楷体_GB2312" w:eastAsia="楷体_GB2312" w:hAnsi="宋体" w:hint="eastAsia"/>
          <w:sz w:val="22"/>
          <w:szCs w:val="22"/>
        </w:rPr>
        <w:t>、粉白，一</w:t>
      </w:r>
      <w:r>
        <w:rPr>
          <w:rFonts w:ascii="楷体_GB2312" w:eastAsia="楷体_GB2312" w:hAnsi="宋体" w:hint="eastAsia"/>
          <w:sz w:val="22"/>
          <w:szCs w:val="22"/>
        </w:rPr>
        <w:lastRenderedPageBreak/>
        <w:t>树云霞，满园生辉。杏花开时，绿叶尚未被春风的剪刀裁出；</w:t>
      </w:r>
      <w:r w:rsidRPr="007D41B1">
        <w:rPr>
          <w:rFonts w:ascii="楷体_GB2312" w:eastAsia="楷体_GB2312" w:hAnsi="宋体" w:hint="eastAsia"/>
          <w:sz w:val="22"/>
          <w:szCs w:val="22"/>
          <w:u w:val="single"/>
        </w:rPr>
        <w:t>而桃花绽放之时，桃叶已经舒展成绿箭，在绿叶的衬托下，桃花显得更加娇艳妩媚。</w:t>
      </w:r>
      <w:r w:rsidRPr="00C442A4">
        <w:rPr>
          <w:rFonts w:ascii="楷体_GB2312" w:eastAsia="楷体_GB2312" w:hAnsi="宋体" w:hint="eastAsia"/>
          <w:sz w:val="22"/>
          <w:szCs w:val="22"/>
        </w:rPr>
        <w:t xml:space="preserve">杏树为什么先开花后长叶？原来杏花花芽生长所需要的气温比叶芽生长所需要的气温低，早春的温度已满足了她生长的需要，于是花芽逐渐膨大而开放。但此时的天气对于叶芽来说，还稍显凉意，因此她仍然蛰伏着，待气温逐渐升高，她才肯萌发。桃花的花芽、叶芽生长所需要的气温相差无几，春风拂过，花和叶就会几乎同时与我们会面。神奇的自然给了我们太多惊喜，也一再提醒我们人应当谦逊。 </w:t>
      </w:r>
    </w:p>
    <w:p w:rsidR="007C6915" w:rsidRPr="00C442A4" w:rsidRDefault="007C6915" w:rsidP="007C6915">
      <w:pPr>
        <w:rPr>
          <w:rFonts w:ascii="楷体_GB2312" w:eastAsia="楷体_GB2312" w:hAnsi="宋体" w:hint="eastAsia"/>
          <w:sz w:val="22"/>
          <w:szCs w:val="22"/>
        </w:rPr>
      </w:pPr>
      <w:r w:rsidRPr="00C442A4">
        <w:rPr>
          <w:rFonts w:ascii="楷体_GB2312" w:eastAsia="楷体_GB2312" w:hAnsi="宋体" w:hint="eastAsia"/>
          <w:sz w:val="22"/>
          <w:szCs w:val="22"/>
        </w:rPr>
        <w:t xml:space="preserve">    </w:t>
      </w:r>
      <w:r>
        <w:rPr>
          <w:rFonts w:ascii="楷体_GB2312" w:eastAsia="楷体_GB2312" w:hAnsi="宋体"/>
          <w:sz w:val="22"/>
          <w:szCs w:val="22"/>
        </w:rPr>
        <w:t>⑥</w:t>
      </w:r>
      <w:r w:rsidRPr="00C442A4">
        <w:rPr>
          <w:rFonts w:ascii="楷体_GB2312" w:eastAsia="楷体_GB2312" w:hAnsi="宋体" w:hint="eastAsia"/>
          <w:sz w:val="22"/>
          <w:szCs w:val="22"/>
        </w:rPr>
        <w:t>我现在生活的远郊有杏花山、梨花沟，那里漫山遍野，千树万树，繁花如海，蝶飞蜂舞。朋友邀我郊游赏花，我每每婉拒。我不喜欢这样的宏大与张扬，包括花，也包括人。我念念不忘后园子那一株杏，那一株桃，她们甘于寂寞，自我绽放，馨香如故，唐朝这样，宋朝这样，如今依然是这样。我还知道，亿万年前，世界上第一朵花——辽宁古果也是这样灿烂而又无人问津地绽放的。</w:t>
      </w:r>
      <w:r>
        <w:rPr>
          <w:rFonts w:ascii="楷体_GB2312" w:eastAsia="楷体_GB2312" w:hAnsi="宋体" w:hint="eastAsia"/>
          <w:sz w:val="22"/>
          <w:szCs w:val="22"/>
          <w:u w:val="single"/>
        </w:rPr>
        <w:t>由此说来，春暖花开原本</w:t>
      </w:r>
      <w:r w:rsidRPr="00533C8C">
        <w:rPr>
          <w:rFonts w:ascii="楷体_GB2312" w:eastAsia="楷体_GB2312" w:hAnsi="宋体" w:hint="eastAsia"/>
          <w:sz w:val="22"/>
          <w:szCs w:val="22"/>
          <w:u w:val="single"/>
        </w:rPr>
        <w:t>与我们并无瓜葛。我们是多情的，有时又情不自禁地自作多情起来，不是吗？</w:t>
      </w:r>
      <w:r w:rsidRPr="00C442A4">
        <w:rPr>
          <w:rFonts w:ascii="楷体_GB2312" w:eastAsia="楷体_GB2312" w:hAnsi="宋体" w:hint="eastAsia"/>
          <w:sz w:val="22"/>
          <w:szCs w:val="22"/>
        </w:rPr>
        <w:t xml:space="preserve"> </w:t>
      </w:r>
    </w:p>
    <w:p w:rsidR="007C6915" w:rsidRDefault="007C6915" w:rsidP="007C6915">
      <w:pPr>
        <w:ind w:firstLine="450"/>
        <w:rPr>
          <w:rFonts w:ascii="楷体_GB2312" w:eastAsia="楷体_GB2312" w:hAnsi="宋体" w:hint="eastAsia"/>
          <w:sz w:val="22"/>
          <w:szCs w:val="22"/>
        </w:rPr>
      </w:pPr>
      <w:r>
        <w:rPr>
          <w:rFonts w:ascii="楷体_GB2312" w:eastAsia="楷体_GB2312" w:hAnsi="宋体"/>
          <w:sz w:val="22"/>
          <w:szCs w:val="22"/>
        </w:rPr>
        <w:t>⑦</w:t>
      </w:r>
      <w:r w:rsidRPr="00C442A4">
        <w:rPr>
          <w:rFonts w:ascii="楷体_GB2312" w:eastAsia="楷体_GB2312" w:hAnsi="宋体" w:hint="eastAsia"/>
          <w:sz w:val="22"/>
          <w:szCs w:val="22"/>
        </w:rPr>
        <w:t>春暖花开是有关季节的词汇，更是有关生命的词汇。23年前的春天，海子走了。每读海子的《面朝大海，春暖花开》，心都隐隐作痛。他向往着平凡而幸福的生活，同时喜欢行走在人群的边缘，保持一颗独立而圣洁的心。“从明天起，做一个幸福的人/喂马、劈柴，周游世界/从明天起，关心粮食和蔬菜/我有一所房子，面朝大海，春暖花开……”向往宁静与美好的诗人毅然决然地把自己永远留在了寂寞的春天里，而我们依然在明媚的春光中幸福着，想想挺惭愧的。我们能做的，也只有珍惜春光，珍视自然，珍爱生命。</w:t>
      </w:r>
    </w:p>
    <w:p w:rsidR="007C6915" w:rsidRDefault="007C6915" w:rsidP="007C6915">
      <w:pPr>
        <w:ind w:firstLine="450"/>
        <w:rPr>
          <w:rFonts w:ascii="宋体" w:hAnsi="宋体" w:hint="eastAsia"/>
          <w:sz w:val="22"/>
          <w:szCs w:val="22"/>
        </w:rPr>
      </w:pPr>
      <w:r>
        <w:rPr>
          <w:rFonts w:ascii="楷体_GB2312" w:eastAsia="楷体_GB2312" w:hAnsi="宋体" w:hint="eastAsia"/>
          <w:sz w:val="22"/>
          <w:szCs w:val="22"/>
        </w:rPr>
        <w:t xml:space="preserve">                                   </w:t>
      </w:r>
      <w:r>
        <w:rPr>
          <w:rFonts w:ascii="宋体" w:hAnsi="宋体" w:hint="eastAsia"/>
          <w:sz w:val="22"/>
          <w:szCs w:val="22"/>
        </w:rPr>
        <w:t>——选自2012年4月20日《辽宁日报》</w:t>
      </w:r>
    </w:p>
    <w:p w:rsidR="007C6915" w:rsidRDefault="007C6915" w:rsidP="007C6915">
      <w:pPr>
        <w:rPr>
          <w:rFonts w:ascii="仿宋_GB2312" w:eastAsia="仿宋_GB2312" w:hAnsi="宋体" w:hint="eastAsia"/>
          <w:b/>
          <w:color w:val="FF0000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22.文章以“春暖花开”为题有何妙处？（4分）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______________________________________________________________________________</w:t>
      </w:r>
    </w:p>
    <w:p w:rsidR="007C6915" w:rsidRDefault="007C6915" w:rsidP="007C6915">
      <w:pPr>
        <w:ind w:left="330" w:hangingChars="150" w:hanging="33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23.第</w:t>
      </w:r>
      <w:r w:rsidRPr="007D41B1">
        <w:rPr>
          <w:rFonts w:ascii="宋体" w:hAnsi="宋体" w:hint="eastAsia"/>
          <w:sz w:val="22"/>
          <w:szCs w:val="22"/>
        </w:rPr>
        <w:t>④</w:t>
      </w:r>
      <w:r>
        <w:rPr>
          <w:rFonts w:ascii="宋体" w:hAnsi="宋体" w:hint="eastAsia"/>
          <w:sz w:val="22"/>
          <w:szCs w:val="22"/>
        </w:rPr>
        <w:t>段写道“</w:t>
      </w:r>
      <w:r w:rsidRPr="007D41B1">
        <w:rPr>
          <w:rFonts w:ascii="宋体" w:hAnsi="宋体" w:hint="eastAsia"/>
          <w:sz w:val="22"/>
          <w:szCs w:val="22"/>
        </w:rPr>
        <w:t>我猜想孟襄阳诗中的花应该是桃花，抑或杏花，与我家后园子那两株一样</w:t>
      </w:r>
      <w:r>
        <w:rPr>
          <w:rFonts w:ascii="宋体" w:hAnsi="宋体" w:hint="eastAsia"/>
          <w:sz w:val="22"/>
          <w:szCs w:val="22"/>
        </w:rPr>
        <w:t>”作者为什么这样猜想？体现了作者怎样的感情？（4分）</w:t>
      </w:r>
    </w:p>
    <w:p w:rsidR="007C6915" w:rsidRPr="007D41B1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______________________________________________________________________________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24.品读第</w:t>
      </w:r>
      <w:r w:rsidRPr="007D41B1">
        <w:rPr>
          <w:rFonts w:ascii="宋体" w:hAnsi="宋体" w:hint="eastAsia"/>
          <w:sz w:val="22"/>
          <w:szCs w:val="22"/>
        </w:rPr>
        <w:t>⑤</w:t>
      </w:r>
      <w:r>
        <w:rPr>
          <w:rFonts w:ascii="宋体" w:hAnsi="宋体" w:hint="eastAsia"/>
          <w:sz w:val="22"/>
          <w:szCs w:val="22"/>
        </w:rPr>
        <w:t>段画线句子，完成下面题目。（4分）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（1）请从修辞角度作简要点评。</w:t>
      </w:r>
    </w:p>
    <w:p w:rsidR="007C6915" w:rsidRPr="00533C8C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  _________________________________________________________________________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（2）作者为什么认为“</w:t>
      </w:r>
      <w:r w:rsidRPr="00533C8C">
        <w:rPr>
          <w:rFonts w:ascii="宋体" w:hAnsi="宋体" w:hint="eastAsia"/>
          <w:sz w:val="22"/>
          <w:szCs w:val="22"/>
        </w:rPr>
        <w:t>桃花显得更加娇艳妩媚</w:t>
      </w:r>
      <w:r>
        <w:rPr>
          <w:rFonts w:ascii="宋体" w:hAnsi="宋体" w:hint="eastAsia"/>
          <w:sz w:val="22"/>
          <w:szCs w:val="22"/>
        </w:rPr>
        <w:t xml:space="preserve">”？   </w:t>
      </w:r>
    </w:p>
    <w:p w:rsidR="007C6915" w:rsidRPr="00533C8C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  _________________________________________________________________________</w:t>
      </w:r>
    </w:p>
    <w:p w:rsidR="007C6915" w:rsidRDefault="007C6915" w:rsidP="007C6915">
      <w:pPr>
        <w:ind w:left="440" w:hangingChars="200" w:hanging="44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25．品读第</w:t>
      </w:r>
      <w:r w:rsidRPr="00533C8C">
        <w:rPr>
          <w:rFonts w:ascii="宋体" w:hAnsi="宋体" w:hint="eastAsia"/>
          <w:sz w:val="22"/>
          <w:szCs w:val="22"/>
        </w:rPr>
        <w:t>⑥</w:t>
      </w:r>
      <w:r>
        <w:rPr>
          <w:rFonts w:ascii="宋体" w:hAnsi="宋体" w:hint="eastAsia"/>
          <w:sz w:val="22"/>
          <w:szCs w:val="22"/>
        </w:rPr>
        <w:t>段画线句子，思考：春暖花开“</w:t>
      </w:r>
      <w:r w:rsidRPr="00533C8C">
        <w:rPr>
          <w:rFonts w:ascii="宋体" w:hAnsi="宋体" w:hint="eastAsia"/>
          <w:sz w:val="22"/>
          <w:szCs w:val="22"/>
        </w:rPr>
        <w:t>原本与我们并无瓜葛</w:t>
      </w:r>
      <w:r>
        <w:rPr>
          <w:rFonts w:ascii="宋体" w:hAnsi="宋体" w:hint="eastAsia"/>
          <w:sz w:val="22"/>
          <w:szCs w:val="22"/>
        </w:rPr>
        <w:t>”，为什么我们还对它“</w:t>
      </w:r>
      <w:r w:rsidRPr="00533C8C">
        <w:rPr>
          <w:rFonts w:ascii="宋体" w:hAnsi="宋体" w:hint="eastAsia"/>
          <w:sz w:val="22"/>
          <w:szCs w:val="22"/>
        </w:rPr>
        <w:t>情不自禁地自作多情起来</w:t>
      </w:r>
      <w:r>
        <w:rPr>
          <w:rFonts w:ascii="宋体" w:hAnsi="宋体" w:hint="eastAsia"/>
          <w:sz w:val="22"/>
          <w:szCs w:val="22"/>
        </w:rPr>
        <w:t>”？（3分）</w:t>
      </w:r>
    </w:p>
    <w:p w:rsidR="007C6915" w:rsidRPr="00E50E3B" w:rsidRDefault="007C6915" w:rsidP="007C6915">
      <w:pPr>
        <w:ind w:left="440" w:hangingChars="200" w:hanging="440"/>
        <w:rPr>
          <w:rFonts w:ascii="宋体" w:hAnsi="宋体" w:hint="eastAsia"/>
          <w:sz w:val="22"/>
          <w:szCs w:val="22"/>
          <w:u w:val="single"/>
        </w:rPr>
      </w:pPr>
      <w:r>
        <w:rPr>
          <w:rFonts w:ascii="宋体" w:hAnsi="宋体" w:hint="eastAsia"/>
          <w:sz w:val="22"/>
          <w:szCs w:val="22"/>
        </w:rPr>
        <w:t xml:space="preserve">  </w:t>
      </w:r>
      <w:r w:rsidRPr="00E50E3B">
        <w:rPr>
          <w:rFonts w:ascii="宋体" w:hAnsi="宋体" w:hint="eastAsia"/>
          <w:sz w:val="22"/>
          <w:szCs w:val="22"/>
          <w:u w:val="single"/>
        </w:rPr>
        <w:t xml:space="preserve">                                                                       </w:t>
      </w:r>
    </w:p>
    <w:p w:rsidR="007C6915" w:rsidRPr="007D41B1" w:rsidRDefault="007C6915" w:rsidP="007C6915">
      <w:pPr>
        <w:ind w:left="220" w:hangingChars="100" w:hanging="220"/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26.本文引用（化用）了许多诗词，请你结合文章内容简要分析这种写法的艺术表现力。（4分）</w:t>
      </w:r>
    </w:p>
    <w:p w:rsidR="007C6915" w:rsidRPr="006028DA" w:rsidRDefault="007C6915" w:rsidP="007C6915">
      <w:pPr>
        <w:rPr>
          <w:rFonts w:ascii="黑体" w:eastAsia="黑体" w:hAnsi="宋体" w:hint="eastAsia"/>
          <w:sz w:val="22"/>
          <w:szCs w:val="22"/>
        </w:rPr>
      </w:pPr>
      <w:r w:rsidRPr="006028DA">
        <w:rPr>
          <w:rFonts w:ascii="黑体" w:eastAsia="黑体" w:hAnsi="宋体" w:hint="eastAsia"/>
          <w:sz w:val="22"/>
          <w:szCs w:val="22"/>
        </w:rPr>
        <w:t>三、作文（60分）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27.请以“我的引路人”为题目，写一篇不少于600字的记叙文。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要求：（1）内容充实，感情真挚；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lastRenderedPageBreak/>
        <w:t xml:space="preserve">        （2）</w:t>
      </w:r>
      <w:r w:rsidRPr="006028DA">
        <w:rPr>
          <w:rFonts w:ascii="宋体" w:hAnsi="宋体" w:hint="eastAsia"/>
          <w:sz w:val="22"/>
          <w:szCs w:val="22"/>
        </w:rPr>
        <w:t>恰当运用描写、议论、抒情等表达方式</w:t>
      </w:r>
      <w:r>
        <w:rPr>
          <w:rFonts w:ascii="宋体" w:hAnsi="宋体" w:hint="eastAsia"/>
          <w:sz w:val="22"/>
          <w:szCs w:val="22"/>
        </w:rPr>
        <w:t>；</w:t>
      </w:r>
    </w:p>
    <w:p w:rsidR="007C6915" w:rsidRPr="006C3A97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  （3）</w:t>
      </w:r>
      <w:r w:rsidRPr="006C3A97">
        <w:rPr>
          <w:rFonts w:ascii="宋体" w:hAnsi="宋体" w:hint="eastAsia"/>
          <w:sz w:val="22"/>
          <w:szCs w:val="22"/>
        </w:rPr>
        <w:t>书写工整，文面整洁，格式规范（达到此项要求，评分时可奖励3分）</w:t>
      </w:r>
      <w:r>
        <w:rPr>
          <w:rFonts w:ascii="宋体" w:hAnsi="宋体" w:hint="eastAsia"/>
          <w:sz w:val="22"/>
          <w:szCs w:val="22"/>
        </w:rPr>
        <w:t>；</w:t>
      </w:r>
    </w:p>
    <w:p w:rsidR="007C6915" w:rsidRDefault="007C6915" w:rsidP="007C6915">
      <w:pPr>
        <w:rPr>
          <w:rFonts w:ascii="宋体" w:hAnsi="宋体" w:hint="eastAsia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 xml:space="preserve">        （4）文中不得</w:t>
      </w:r>
      <w:r w:rsidRPr="006C3A97">
        <w:rPr>
          <w:rFonts w:ascii="宋体" w:hAnsi="宋体" w:hint="eastAsia"/>
          <w:sz w:val="22"/>
          <w:szCs w:val="22"/>
        </w:rPr>
        <w:t>出现真实的</w:t>
      </w:r>
      <w:r>
        <w:rPr>
          <w:rFonts w:ascii="宋体" w:hAnsi="宋体" w:hint="eastAsia"/>
          <w:sz w:val="22"/>
          <w:szCs w:val="22"/>
        </w:rPr>
        <w:t>人名、校名、地</w:t>
      </w:r>
      <w:r w:rsidRPr="006C3A97">
        <w:rPr>
          <w:rFonts w:ascii="宋体" w:hAnsi="宋体" w:hint="eastAsia"/>
          <w:sz w:val="22"/>
          <w:szCs w:val="22"/>
        </w:rPr>
        <w:t>名。</w:t>
      </w:r>
    </w:p>
    <w:p w:rsidR="00000000" w:rsidRDefault="00F249D3">
      <w:pPr>
        <w:rPr>
          <w:rFonts w:hint="eastAsia"/>
        </w:rPr>
      </w:pPr>
    </w:p>
    <w:p w:rsidR="00A32DD7" w:rsidRDefault="00A32DD7">
      <w:pPr>
        <w:rPr>
          <w:rFonts w:hint="eastAsia"/>
        </w:rPr>
      </w:pPr>
    </w:p>
    <w:p w:rsidR="00A32DD7" w:rsidRDefault="00A32DD7">
      <w:pPr>
        <w:rPr>
          <w:rFonts w:hint="eastAsia"/>
        </w:rPr>
      </w:pPr>
    </w:p>
    <w:p w:rsidR="00A32DD7" w:rsidRDefault="00A32DD7">
      <w:pPr>
        <w:rPr>
          <w:rFonts w:hint="eastAsia"/>
        </w:rPr>
      </w:pPr>
    </w:p>
    <w:p w:rsidR="00A32DD7" w:rsidRPr="007C6915" w:rsidRDefault="00A32DD7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0" name="图片 9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2DD7" w:rsidRPr="007C69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9D3" w:rsidRDefault="00F249D3" w:rsidP="007C6915">
      <w:r>
        <w:separator/>
      </w:r>
    </w:p>
  </w:endnote>
  <w:endnote w:type="continuationSeparator" w:id="1">
    <w:p w:rsidR="00F249D3" w:rsidRDefault="00F249D3" w:rsidP="007C6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9D3" w:rsidRDefault="00F249D3" w:rsidP="007C6915">
      <w:r>
        <w:separator/>
      </w:r>
    </w:p>
  </w:footnote>
  <w:footnote w:type="continuationSeparator" w:id="1">
    <w:p w:rsidR="00F249D3" w:rsidRDefault="00F249D3" w:rsidP="007C69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D6BF6"/>
    <w:multiLevelType w:val="hybridMultilevel"/>
    <w:tmpl w:val="2D9866C2"/>
    <w:lvl w:ilvl="0" w:tplc="9424A5D4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785"/>
        </w:tabs>
        <w:ind w:left="178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5"/>
        </w:tabs>
        <w:ind w:left="262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045"/>
        </w:tabs>
        <w:ind w:left="304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65"/>
        </w:tabs>
        <w:ind w:left="346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5"/>
        </w:tabs>
        <w:ind w:left="388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305"/>
        </w:tabs>
        <w:ind w:left="430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20"/>
      </w:pPr>
    </w:lvl>
  </w:abstractNum>
  <w:abstractNum w:abstractNumId="1">
    <w:nsid w:val="7F3149B4"/>
    <w:multiLevelType w:val="hybridMultilevel"/>
    <w:tmpl w:val="1BBC6ADA"/>
    <w:lvl w:ilvl="0" w:tplc="7B76CA22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6915"/>
    <w:rsid w:val="007C6915"/>
    <w:rsid w:val="00A32DD7"/>
    <w:rsid w:val="00F24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1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C69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C691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C69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C691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C691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C691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1285</Words>
  <Characters>7331</Characters>
  <Application>Microsoft Office Word</Application>
  <DocSecurity>0</DocSecurity>
  <Lines>61</Lines>
  <Paragraphs>17</Paragraphs>
  <ScaleCrop>false</ScaleCrop>
  <Company>微软中国</Company>
  <LinksUpToDate>false</LinksUpToDate>
  <CharactersWithSpaces>8599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2013-01-21T09:12:00Z</dcterms:created>
  <dcterms:modified xsi:type="dcterms:W3CDTF">2013-01-21T09:14:00Z</dcterms:modified>
</cp:coreProperties>
</file>