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F7" w:rsidRPr="004406D6" w:rsidRDefault="00471FF7" w:rsidP="00471FF7">
      <w:pPr>
        <w:widowControl/>
        <w:spacing w:after="75"/>
        <w:jc w:val="left"/>
        <w:rPr>
          <w:rFonts w:ascii="Arial" w:hAnsi="Arial" w:cs="Arial" w:hint="eastAsia"/>
          <w:kern w:val="0"/>
          <w:szCs w:val="21"/>
        </w:rPr>
      </w:pPr>
      <w:r w:rsidRPr="000B1B1D">
        <w:t>2012</w:t>
      </w:r>
      <w:r w:rsidRPr="000B1B1D">
        <w:t>年鄂州市</w:t>
      </w:r>
      <w:r>
        <w:rPr>
          <w:rFonts w:hint="eastAsia"/>
        </w:rPr>
        <w:t>中考</w:t>
      </w:r>
      <w:r w:rsidRPr="000B1B1D">
        <w:t>语文试卷答案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．长河落日圆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．随风直到夜郎西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．正是江南好风景</w:t>
      </w: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小桥流水人家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5</w:t>
      </w:r>
      <w:r w:rsidRPr="000B1B1D">
        <w:rPr>
          <w:rFonts w:ascii="Arial" w:hAnsi="Arial" w:cs="Arial"/>
          <w:kern w:val="0"/>
          <w:szCs w:val="21"/>
        </w:rPr>
        <w:t>．蜡炬成灰泪始干</w:t>
      </w:r>
      <w:r w:rsidRPr="000B1B1D">
        <w:rPr>
          <w:rFonts w:ascii="Arial" w:hAnsi="Arial" w:cs="Arial"/>
          <w:kern w:val="0"/>
          <w:szCs w:val="21"/>
        </w:rPr>
        <w:t>6</w:t>
      </w:r>
      <w:r w:rsidRPr="000B1B1D">
        <w:rPr>
          <w:rFonts w:ascii="Arial" w:hAnsi="Arial" w:cs="Arial"/>
          <w:kern w:val="0"/>
          <w:szCs w:val="21"/>
        </w:rPr>
        <w:t>．柳暗花明又一村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7</w:t>
      </w:r>
      <w:r w:rsidRPr="000B1B1D">
        <w:rPr>
          <w:rFonts w:ascii="Arial" w:hAnsi="Arial" w:cs="Arial"/>
          <w:kern w:val="0"/>
          <w:szCs w:val="21"/>
        </w:rPr>
        <w:t>．乱花渐欲迷人眼</w:t>
      </w:r>
      <w:r w:rsidRPr="000B1B1D">
        <w:rPr>
          <w:rFonts w:ascii="Arial" w:hAnsi="Arial" w:cs="Arial"/>
          <w:kern w:val="0"/>
          <w:szCs w:val="21"/>
        </w:rPr>
        <w:t>8</w:t>
      </w:r>
      <w:r w:rsidRPr="000B1B1D">
        <w:rPr>
          <w:rFonts w:ascii="Arial" w:hAnsi="Arial" w:cs="Arial"/>
          <w:kern w:val="0"/>
          <w:szCs w:val="21"/>
        </w:rPr>
        <w:t>．悠然见南山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9.</w:t>
      </w:r>
      <w:r w:rsidRPr="000B1B1D">
        <w:rPr>
          <w:rFonts w:ascii="Arial" w:hAnsi="Arial" w:cs="Arial"/>
          <w:kern w:val="0"/>
          <w:szCs w:val="21"/>
        </w:rPr>
        <w:t>吹面不寒杨柳风</w:t>
      </w:r>
      <w:r w:rsidRPr="000B1B1D">
        <w:rPr>
          <w:rFonts w:ascii="Arial" w:hAnsi="Arial" w:cs="Arial"/>
          <w:kern w:val="0"/>
          <w:szCs w:val="21"/>
        </w:rPr>
        <w:t>10</w:t>
      </w:r>
      <w:r w:rsidRPr="000B1B1D">
        <w:rPr>
          <w:rFonts w:ascii="Arial" w:hAnsi="Arial" w:cs="Arial"/>
          <w:kern w:val="0"/>
          <w:szCs w:val="21"/>
        </w:rPr>
        <w:t>．芳草碧连天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11</w:t>
      </w:r>
      <w:r w:rsidRPr="000B1B1D">
        <w:rPr>
          <w:rFonts w:ascii="Arial" w:hAnsi="Arial" w:cs="Arial"/>
          <w:kern w:val="0"/>
          <w:szCs w:val="21"/>
        </w:rPr>
        <w:t>．（按照书写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准确、规范、美观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的要求给分）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12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C(“</w:t>
      </w:r>
      <w:r w:rsidRPr="000B1B1D">
        <w:rPr>
          <w:rFonts w:ascii="Arial" w:hAnsi="Arial" w:cs="Arial"/>
          <w:kern w:val="0"/>
          <w:szCs w:val="21"/>
        </w:rPr>
        <w:t>剽悍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中的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剽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应读</w:t>
      </w:r>
      <w:r w:rsidRPr="000B1B1D">
        <w:rPr>
          <w:rFonts w:ascii="Arial" w:hAnsi="Arial" w:cs="Arial"/>
          <w:kern w:val="0"/>
          <w:szCs w:val="21"/>
        </w:rPr>
        <w:t>piāo)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13.A(B</w:t>
      </w:r>
      <w:r w:rsidRPr="000B1B1D">
        <w:rPr>
          <w:rFonts w:ascii="Arial" w:hAnsi="Arial" w:cs="Arial"/>
          <w:kern w:val="0"/>
          <w:szCs w:val="21"/>
        </w:rPr>
        <w:t>引号内的句号应该移到引号外；</w:t>
      </w:r>
      <w:r w:rsidRPr="000B1B1D">
        <w:rPr>
          <w:rFonts w:ascii="Arial" w:hAnsi="Arial" w:cs="Arial"/>
          <w:kern w:val="0"/>
          <w:szCs w:val="21"/>
        </w:rPr>
        <w:t>C“</w:t>
      </w:r>
      <w:r w:rsidRPr="000B1B1D">
        <w:rPr>
          <w:rFonts w:ascii="Arial" w:hAnsi="Arial" w:cs="Arial"/>
          <w:kern w:val="0"/>
          <w:szCs w:val="21"/>
        </w:rPr>
        <w:t>不管是山楂还是荸荠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注释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葫芦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，应该紧跟在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葫芦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后；</w:t>
      </w: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选择问，前一个问号应该改为逗号）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14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C(A“</w:t>
      </w:r>
      <w:r w:rsidRPr="000B1B1D">
        <w:rPr>
          <w:rFonts w:ascii="Arial" w:hAnsi="Arial" w:cs="Arial"/>
          <w:kern w:val="0"/>
          <w:szCs w:val="21"/>
        </w:rPr>
        <w:t>惟妙惟肖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形容描写或模仿得非常好，非常逼真；</w:t>
      </w:r>
      <w:r w:rsidRPr="000B1B1D">
        <w:rPr>
          <w:rFonts w:ascii="Arial" w:hAnsi="Arial" w:cs="Arial"/>
          <w:kern w:val="0"/>
          <w:szCs w:val="21"/>
        </w:rPr>
        <w:t>B“</w:t>
      </w:r>
      <w:r w:rsidRPr="000B1B1D">
        <w:rPr>
          <w:rFonts w:ascii="Arial" w:hAnsi="Arial" w:cs="Arial"/>
          <w:kern w:val="0"/>
          <w:szCs w:val="21"/>
        </w:rPr>
        <w:t>落英缤纷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是落花繁多的样子，而语境里杜鹃开得正盛；</w:t>
      </w:r>
      <w:r w:rsidRPr="000B1B1D">
        <w:rPr>
          <w:rFonts w:ascii="Arial" w:hAnsi="Arial" w:cs="Arial"/>
          <w:kern w:val="0"/>
          <w:szCs w:val="21"/>
        </w:rPr>
        <w:t>D“</w:t>
      </w:r>
      <w:r w:rsidRPr="000B1B1D">
        <w:rPr>
          <w:rFonts w:ascii="Arial" w:hAnsi="Arial" w:cs="Arial"/>
          <w:kern w:val="0"/>
          <w:szCs w:val="21"/>
        </w:rPr>
        <w:t>乐此不疲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因喜欢做某件事而不知疲倦，不是开心高兴的意思）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15.A(B</w:t>
      </w:r>
      <w:r w:rsidRPr="000B1B1D">
        <w:rPr>
          <w:rFonts w:ascii="Arial" w:hAnsi="Arial" w:cs="Arial"/>
          <w:kern w:val="0"/>
          <w:szCs w:val="21"/>
        </w:rPr>
        <w:t>递进关系，应改为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这不仅很困难，而且相当危险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；</w:t>
      </w: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缺宾语中心词，应在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奏章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后加上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的地方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或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的处所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；</w:t>
      </w: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句式杂糅，可去掉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而造成的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16.C</w:t>
      </w:r>
      <w:r w:rsidRPr="000B1B1D">
        <w:rPr>
          <w:rFonts w:ascii="Arial" w:hAnsi="Arial" w:cs="Arial"/>
          <w:kern w:val="0"/>
          <w:szCs w:val="21"/>
        </w:rPr>
        <w:t>（</w:t>
      </w:r>
      <w:r w:rsidRPr="000B1B1D">
        <w:rPr>
          <w:rFonts w:ascii="Arial" w:hAnsi="Arial" w:cs="Arial"/>
          <w:kern w:val="0"/>
          <w:szCs w:val="21"/>
        </w:rPr>
        <w:t>A“</w:t>
      </w:r>
      <w:r w:rsidRPr="000B1B1D">
        <w:rPr>
          <w:rFonts w:ascii="Arial" w:hAnsi="Arial" w:cs="Arial"/>
          <w:kern w:val="0"/>
          <w:szCs w:val="21"/>
        </w:rPr>
        <w:t>非常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是副词；</w:t>
      </w:r>
      <w:r w:rsidRPr="000B1B1D">
        <w:rPr>
          <w:rFonts w:ascii="Arial" w:hAnsi="Arial" w:cs="Arial"/>
          <w:kern w:val="0"/>
          <w:szCs w:val="21"/>
        </w:rPr>
        <w:t>B“</w:t>
      </w:r>
      <w:r w:rsidRPr="000B1B1D">
        <w:rPr>
          <w:rFonts w:ascii="Arial" w:hAnsi="Arial" w:cs="Arial"/>
          <w:kern w:val="0"/>
          <w:szCs w:val="21"/>
        </w:rPr>
        <w:t>黄麻起义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是主谓结构，其他是偏正结构；</w:t>
      </w:r>
      <w:r w:rsidRPr="000B1B1D">
        <w:rPr>
          <w:rFonts w:ascii="Arial" w:hAnsi="Arial" w:cs="Arial"/>
          <w:kern w:val="0"/>
          <w:szCs w:val="21"/>
        </w:rPr>
        <w:t>D“</w:t>
      </w:r>
      <w:r w:rsidRPr="000B1B1D">
        <w:rPr>
          <w:rFonts w:ascii="Arial" w:hAnsi="Arial" w:cs="Arial"/>
          <w:kern w:val="0"/>
          <w:szCs w:val="21"/>
        </w:rPr>
        <w:t>飞出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是比拟中的拟物修辞，不是比喻）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17.</w:t>
      </w:r>
      <w:r w:rsidRPr="000B1B1D">
        <w:rPr>
          <w:rFonts w:ascii="宋体" w:hAnsi="宋体" w:cs="宋体" w:hint="eastAsia"/>
          <w:kern w:val="0"/>
          <w:szCs w:val="21"/>
        </w:rPr>
        <w:t>③①④②</w:t>
      </w:r>
      <w:r w:rsidRPr="000B1B1D">
        <w:rPr>
          <w:rFonts w:ascii="Arial" w:hAnsi="Arial" w:cs="Arial"/>
          <w:kern w:val="0"/>
          <w:szCs w:val="21"/>
        </w:rPr>
        <w:t>（先说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到过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苏州园林</w:t>
      </w:r>
      <w:r w:rsidRPr="000B1B1D">
        <w:rPr>
          <w:rFonts w:ascii="宋体" w:hAnsi="宋体" w:cs="宋体" w:hint="eastAsia"/>
          <w:kern w:val="0"/>
          <w:szCs w:val="21"/>
        </w:rPr>
        <w:t>③</w:t>
      </w:r>
      <w:r w:rsidRPr="000B1B1D">
        <w:rPr>
          <w:rFonts w:ascii="Arial" w:hAnsi="Arial" w:cs="Arial"/>
          <w:kern w:val="0"/>
          <w:szCs w:val="21"/>
        </w:rPr>
        <w:t>，再说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也到过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其他园林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，然后谈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总的印象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宋体" w:hAnsi="宋体" w:cs="宋体" w:hint="eastAsia"/>
          <w:kern w:val="0"/>
          <w:szCs w:val="21"/>
        </w:rPr>
        <w:t>④</w:t>
      </w:r>
      <w:r w:rsidRPr="000B1B1D">
        <w:rPr>
          <w:rFonts w:ascii="Arial" w:hAnsi="Arial" w:cs="Arial"/>
          <w:kern w:val="0"/>
          <w:szCs w:val="21"/>
        </w:rPr>
        <w:t>，最后得出结论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苏州园林不该错过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18</w:t>
      </w:r>
      <w:r w:rsidRPr="000B1B1D">
        <w:rPr>
          <w:rFonts w:ascii="Arial" w:hAnsi="Arial" w:cs="Arial"/>
          <w:kern w:val="0"/>
          <w:szCs w:val="21"/>
        </w:rPr>
        <w:t>答案示例</w:t>
      </w: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：祝贺您，县市赛课大显身手；祝愿您，全省比武魅力四射。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答案示例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：市县名师同竞技，您已夺冠；全省精英比武，您再争锋。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19.D(“</w:t>
      </w:r>
      <w:r w:rsidRPr="000B1B1D">
        <w:rPr>
          <w:rFonts w:ascii="Arial" w:hAnsi="Arial" w:cs="Arial"/>
          <w:kern w:val="0"/>
          <w:szCs w:val="21"/>
        </w:rPr>
        <w:t>渲染烈日和暴风雨下的恶劣天气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错，选文没有写到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暴风雨</w:t>
      </w:r>
      <w:r w:rsidRPr="000B1B1D">
        <w:rPr>
          <w:rFonts w:ascii="Arial" w:hAnsi="Arial" w:cs="Arial"/>
          <w:kern w:val="0"/>
          <w:szCs w:val="21"/>
        </w:rPr>
        <w:t>”)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20.“</w:t>
      </w:r>
      <w:r w:rsidRPr="000B1B1D">
        <w:rPr>
          <w:rFonts w:ascii="Arial" w:hAnsi="Arial" w:cs="Arial"/>
          <w:kern w:val="0"/>
          <w:szCs w:val="21"/>
        </w:rPr>
        <w:t>病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懒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无精打采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写出了烈日暴晒下的柳树的状态（或：拟人的方法，写柳树的状态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来衬托出烈日的狠毒）。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21</w:t>
      </w:r>
      <w:r w:rsidRPr="000B1B1D">
        <w:rPr>
          <w:rFonts w:ascii="Arial" w:hAnsi="Arial" w:cs="Arial"/>
          <w:kern w:val="0"/>
          <w:szCs w:val="21"/>
        </w:rPr>
        <w:t>黄冈</w:t>
      </w:r>
      <w:r w:rsidRPr="000B1B1D">
        <w:rPr>
          <w:rFonts w:ascii="Arial" w:hAnsi="Arial" w:cs="Arial"/>
          <w:kern w:val="0"/>
          <w:szCs w:val="21"/>
        </w:rPr>
        <w:t>6</w:t>
      </w:r>
      <w:r w:rsidRPr="000B1B1D">
        <w:rPr>
          <w:rFonts w:ascii="Arial" w:hAnsi="Arial" w:cs="Arial"/>
          <w:kern w:val="0"/>
          <w:szCs w:val="21"/>
        </w:rPr>
        <w:t>县市农村学校实施营养改善计划，每生每天补助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元。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22,</w:t>
      </w:r>
      <w:r w:rsidRPr="000B1B1D">
        <w:rPr>
          <w:rFonts w:ascii="Arial" w:hAnsi="Arial" w:cs="Arial"/>
          <w:kern w:val="0"/>
          <w:szCs w:val="21"/>
        </w:rPr>
        <w:t>答案示例</w:t>
      </w: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：一饭之恩，当永世不忘。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答案示例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：感恩是美德，节俭有良知。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23.B(“</w:t>
      </w:r>
      <w:r w:rsidRPr="000B1B1D">
        <w:rPr>
          <w:rFonts w:ascii="Arial" w:hAnsi="Arial" w:cs="Arial"/>
          <w:kern w:val="0"/>
          <w:szCs w:val="21"/>
        </w:rPr>
        <w:t>表现了一年四季的景色变化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错，这句话描述的只是春天的景象</w:t>
      </w:r>
      <w:r w:rsidRPr="000B1B1D">
        <w:rPr>
          <w:rFonts w:ascii="Arial" w:hAnsi="Arial" w:cs="Arial"/>
          <w:kern w:val="0"/>
          <w:szCs w:val="21"/>
        </w:rPr>
        <w:t>)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24.</w:t>
      </w:r>
      <w:r w:rsidRPr="000B1B1D">
        <w:rPr>
          <w:rFonts w:ascii="Arial" w:hAnsi="Arial" w:cs="Arial"/>
          <w:kern w:val="0"/>
          <w:szCs w:val="21"/>
        </w:rPr>
        <w:t>既引人人胜又使人联想，激发读者的阅读兴趣；增强了文章的文采。（或：增强了说明的生动性、可读性）大街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外，还有捡破烂，给同学买西瓜吃；帮助贫困生，把补助让给他人；为同学捐款、献血等）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26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.</w:t>
      </w:r>
      <w:r w:rsidRPr="000B1B1D">
        <w:rPr>
          <w:rFonts w:ascii="Arial" w:hAnsi="Arial" w:cs="Arial"/>
          <w:kern w:val="0"/>
          <w:szCs w:val="21"/>
        </w:rPr>
        <w:t>答案示例：善行，如寒冬里的一朵腊梅，能够唤起人们对温暖春天的无限憧憬；善行，如荒漠里的一粒种子，能够让曾经的荒漠变成莺歌燕舞、芳草萋萋的绿洲。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27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（均为转折连词，但是。</w:t>
      </w:r>
      <w:r w:rsidRPr="000B1B1D">
        <w:rPr>
          <w:rFonts w:ascii="Arial" w:hAnsi="Arial" w:cs="Arial"/>
          <w:kern w:val="0"/>
          <w:szCs w:val="21"/>
        </w:rPr>
        <w:t>A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结构助词，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的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代词，指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汪汪之声不已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；</w:t>
      </w: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代词，指马，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代词，指狗的生死；</w:t>
      </w: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通假字，通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现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动词，看见）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28.A(</w:t>
      </w:r>
      <w:r w:rsidRPr="000B1B1D">
        <w:rPr>
          <w:rFonts w:ascii="Arial" w:hAnsi="Arial" w:cs="Arial"/>
          <w:kern w:val="0"/>
          <w:szCs w:val="21"/>
        </w:rPr>
        <w:t>都是名词作状语，修饰动词；</w:t>
      </w:r>
      <w:r w:rsidRPr="000B1B1D">
        <w:rPr>
          <w:rFonts w:ascii="Arial" w:hAnsi="Arial" w:cs="Arial"/>
          <w:kern w:val="0"/>
          <w:szCs w:val="21"/>
        </w:rPr>
        <w:t>BCD</w:t>
      </w:r>
      <w:r w:rsidRPr="000B1B1D">
        <w:rPr>
          <w:rFonts w:ascii="Arial" w:hAnsi="Arial" w:cs="Arial"/>
          <w:kern w:val="0"/>
          <w:szCs w:val="21"/>
        </w:rPr>
        <w:t>项加点词都活用为动词</w:t>
      </w:r>
      <w:r w:rsidRPr="000B1B1D">
        <w:rPr>
          <w:rFonts w:ascii="Arial" w:hAnsi="Arial" w:cs="Arial"/>
          <w:kern w:val="0"/>
          <w:szCs w:val="21"/>
        </w:rPr>
        <w:t>)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29</w:t>
      </w:r>
      <w:r w:rsidRPr="000B1B1D">
        <w:rPr>
          <w:rFonts w:ascii="Arial" w:hAnsi="Arial" w:cs="Arial"/>
          <w:kern w:val="0"/>
          <w:szCs w:val="21"/>
        </w:rPr>
        <w:t>．村陌有犬为人所弃者／张元见之／即收而养之。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30.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难道真的没有千里马吗？其实是他们真不识得千里马啊！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宋体" w:hAnsi="宋体" w:cs="宋体" w:hint="eastAsia"/>
          <w:kern w:val="0"/>
          <w:szCs w:val="21"/>
        </w:rPr>
        <w:lastRenderedPageBreak/>
        <w:t>②</w:t>
      </w:r>
      <w:r w:rsidRPr="000B1B1D">
        <w:rPr>
          <w:rFonts w:ascii="Arial" w:hAnsi="Arial" w:cs="Arial"/>
          <w:kern w:val="0"/>
          <w:szCs w:val="21"/>
        </w:rPr>
        <w:t>叔父被蛇咬了，趴在地上走不了。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31</w:t>
      </w:r>
      <w:r w:rsidRPr="000B1B1D">
        <w:rPr>
          <w:rFonts w:ascii="Arial" w:hAnsi="Arial" w:cs="Arial"/>
          <w:kern w:val="0"/>
          <w:szCs w:val="21"/>
        </w:rPr>
        <w:t>托物寓意（或托物言志）关爱动物，善有善报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32.</w:t>
      </w:r>
      <w:r w:rsidRPr="000B1B1D">
        <w:rPr>
          <w:rFonts w:ascii="Arial" w:hAnsi="Arial" w:cs="Arial"/>
          <w:kern w:val="0"/>
          <w:szCs w:val="21"/>
        </w:rPr>
        <w:t>开头的雪景描写营造了一种凄清、冷寂的氛围，为故事的发展作了很好的铺垫。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33</w:t>
      </w:r>
      <w:r w:rsidRPr="000B1B1D">
        <w:rPr>
          <w:rFonts w:ascii="Arial" w:hAnsi="Arial" w:cs="Arial"/>
          <w:kern w:val="0"/>
          <w:szCs w:val="21"/>
        </w:rPr>
        <w:t>有同情心，扶危济困，他留下男孩的青花瓷瓶，给男孩救命钱，并告诉男孩钱不够还可以再来拿。性情温和，对男孩和自己的妻子，耐心而沉着。机敏，善于经营，当铺的生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意做得红红火火。．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34</w:t>
      </w:r>
      <w:r w:rsidRPr="000B1B1D">
        <w:rPr>
          <w:rFonts w:ascii="Arial" w:hAnsi="Arial" w:cs="Arial"/>
          <w:kern w:val="0"/>
          <w:szCs w:val="21"/>
        </w:rPr>
        <w:t>．形象地写出了老板娘的担忧和焦急，从侧面表明青花瓷瓶有可能是赝品（或仿品、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假的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），也反衬出老板故作糊涂的善良。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35.</w:t>
      </w:r>
      <w:r w:rsidRPr="000B1B1D">
        <w:rPr>
          <w:rFonts w:ascii="Arial" w:hAnsi="Arial" w:cs="Arial"/>
          <w:kern w:val="0"/>
          <w:szCs w:val="21"/>
        </w:rPr>
        <w:t>答案示例</w:t>
      </w: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：这样安排好。从老板娘对青花瓷瓶的强烈怀疑，到小说结尾小孩母亲下跪，都已经清楚地暗示了青花瓷瓶是假的，没有必要再给出明确答案。这样安排，给读者留下了广阔的思考空间，使小说的意蕴更为深远丰厚。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答案示例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：这样安排不好。小说如果明确指出青花瓷瓶是假的，就能更鲜明地表现出老板</w:t>
      </w:r>
    </w:p>
    <w:p w:rsidR="00471FF7" w:rsidRPr="000B1B1D" w:rsidRDefault="00471FF7" w:rsidP="00471FF7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拿钱给男孩纯粹是出于帮助人的目的，不带有商业色彩，也能更好地突出主题，有利于突出老板扶危济困的德行。</w:t>
      </w:r>
    </w:p>
    <w:p w:rsidR="00471FF7" w:rsidRPr="004406D6" w:rsidRDefault="00471FF7" w:rsidP="00471FF7">
      <w:pPr>
        <w:widowControl/>
        <w:spacing w:after="75"/>
        <w:jc w:val="left"/>
        <w:rPr>
          <w:rFonts w:ascii="Arial" w:hAnsi="Arial" w:cs="Arial" w:hint="eastAsia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36</w:t>
      </w:r>
      <w:r w:rsidRPr="000B1B1D">
        <w:rPr>
          <w:rFonts w:ascii="Arial" w:hAnsi="Arial" w:cs="Arial"/>
          <w:kern w:val="0"/>
          <w:szCs w:val="21"/>
        </w:rPr>
        <w:t>．作文无论记叙或议论，均要紧扣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快乐幸福、勇敢乐观，笑对生活、积极向上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（笑的内涵）立意。</w:t>
      </w:r>
    </w:p>
    <w:p w:rsidR="00000000" w:rsidRDefault="00D52EDD">
      <w:pPr>
        <w:rPr>
          <w:rFonts w:hint="eastAsia"/>
        </w:rPr>
      </w:pPr>
    </w:p>
    <w:p w:rsidR="00471FF7" w:rsidRDefault="00471FF7">
      <w:pPr>
        <w:rPr>
          <w:rFonts w:hint="eastAsia"/>
        </w:rPr>
      </w:pPr>
    </w:p>
    <w:p w:rsidR="00471FF7" w:rsidRDefault="00471FF7">
      <w:pPr>
        <w:rPr>
          <w:rFonts w:hint="eastAsia"/>
        </w:rPr>
      </w:pPr>
    </w:p>
    <w:p w:rsidR="00471FF7" w:rsidRDefault="00471FF7">
      <w:pPr>
        <w:rPr>
          <w:rFonts w:hint="eastAsia"/>
        </w:rPr>
      </w:pPr>
    </w:p>
    <w:p w:rsidR="00471FF7" w:rsidRPr="00471FF7" w:rsidRDefault="00471FF7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1FF7" w:rsidRPr="00471F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EDD" w:rsidRDefault="00D52EDD" w:rsidP="00471FF7">
      <w:r>
        <w:separator/>
      </w:r>
    </w:p>
  </w:endnote>
  <w:endnote w:type="continuationSeparator" w:id="1">
    <w:p w:rsidR="00D52EDD" w:rsidRDefault="00D52EDD" w:rsidP="00471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EDD" w:rsidRDefault="00D52EDD" w:rsidP="00471FF7">
      <w:r>
        <w:separator/>
      </w:r>
    </w:p>
  </w:footnote>
  <w:footnote w:type="continuationSeparator" w:id="1">
    <w:p w:rsidR="00D52EDD" w:rsidRDefault="00D52EDD" w:rsidP="00471F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1FF7"/>
    <w:rsid w:val="00471FF7"/>
    <w:rsid w:val="00D52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FF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71F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71FF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71F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71F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71FF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71FF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1346</Characters>
  <Application>Microsoft Office Word</Application>
  <DocSecurity>0</DocSecurity>
  <Lines>11</Lines>
  <Paragraphs>3</Paragraphs>
  <ScaleCrop>false</ScaleCrop>
  <Company>微软中国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2013-01-22T06:14:00Z</dcterms:created>
  <dcterms:modified xsi:type="dcterms:W3CDTF">2013-01-22T06:32:00Z</dcterms:modified>
</cp:coreProperties>
</file>