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AA6" w:rsidRPr="009C470E" w:rsidRDefault="00350AA6" w:rsidP="00350AA6">
      <w:pPr>
        <w:snapToGrid w:val="0"/>
        <w:jc w:val="center"/>
        <w:rPr>
          <w:rFonts w:ascii="黑体" w:eastAsia="黑体" w:hAnsi="宋体" w:hint="eastAsia"/>
          <w:color w:val="000000"/>
        </w:rPr>
      </w:pPr>
      <w:r w:rsidRPr="009C470E">
        <w:rPr>
          <w:rFonts w:ascii="黑体" w:eastAsia="黑体" w:hAnsi="宋体" w:hint="eastAsia"/>
          <w:color w:val="000000"/>
        </w:rPr>
        <w:t>2012年无锡市初中毕业升学考试</w:t>
      </w:r>
    </w:p>
    <w:p w:rsidR="00350AA6" w:rsidRPr="009C470E" w:rsidRDefault="00350AA6" w:rsidP="00350AA6">
      <w:pPr>
        <w:snapToGrid w:val="0"/>
        <w:jc w:val="center"/>
        <w:rPr>
          <w:rFonts w:ascii="黑体" w:eastAsia="黑体" w:hAnsi="宋体" w:hint="eastAsia"/>
          <w:color w:val="000000"/>
        </w:rPr>
      </w:pPr>
      <w:r w:rsidRPr="009C470E">
        <w:rPr>
          <w:rFonts w:ascii="黑体" w:eastAsia="黑体" w:hAnsi="宋体" w:hint="eastAsia"/>
          <w:color w:val="000000"/>
        </w:rPr>
        <w:t>语文试题参考答案及评分说明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 w:hint="eastAsia"/>
          <w:color w:val="000000"/>
        </w:rPr>
        <w:t>一、积累与运用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共15分</w:t>
      </w:r>
      <w:r>
        <w:rPr>
          <w:rFonts w:ascii="宋体" w:hAnsi="宋体"/>
          <w:color w:val="000000"/>
        </w:rPr>
        <w:t>）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/>
          <w:color w:val="000000"/>
        </w:rPr>
        <w:t>1．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3分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B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/>
          <w:color w:val="000000"/>
        </w:rPr>
        <w:t>2．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2分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C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/>
          <w:color w:val="000000"/>
        </w:rPr>
        <w:t>3</w:t>
      </w:r>
      <w:r>
        <w:rPr>
          <w:rFonts w:ascii="宋体" w:hAnsi="宋体"/>
          <w:color w:val="000000"/>
        </w:rPr>
        <w:t>．（</w:t>
      </w:r>
      <w:r w:rsidRPr="008E4909">
        <w:rPr>
          <w:rFonts w:ascii="宋体" w:hAnsi="宋体"/>
          <w:color w:val="000000"/>
        </w:rPr>
        <w:t>3分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B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/>
          <w:color w:val="000000"/>
        </w:rPr>
        <w:t>4．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2分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A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/>
          <w:color w:val="000000"/>
        </w:rPr>
        <w:t>5．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2分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C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/>
          <w:color w:val="000000"/>
        </w:rPr>
        <w:t>6．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3分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D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 w:hint="eastAsia"/>
          <w:color w:val="000000"/>
        </w:rPr>
        <w:t>二、阅读与赏析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共49分</w:t>
      </w:r>
      <w:r>
        <w:rPr>
          <w:rFonts w:ascii="宋体" w:hAnsi="宋体"/>
          <w:color w:val="000000"/>
        </w:rPr>
        <w:t>）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/>
          <w:color w:val="000000"/>
        </w:rPr>
        <w:t xml:space="preserve">    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一</w:t>
      </w:r>
      <w:r>
        <w:rPr>
          <w:rFonts w:ascii="宋体" w:hAnsi="宋体"/>
          <w:color w:val="000000"/>
        </w:rPr>
        <w:t>）（</w:t>
      </w:r>
      <w:r w:rsidRPr="008E4909">
        <w:rPr>
          <w:rFonts w:ascii="宋体" w:hAnsi="宋体"/>
          <w:color w:val="000000"/>
        </w:rPr>
        <w:t>12分</w:t>
      </w:r>
      <w:r>
        <w:rPr>
          <w:rFonts w:ascii="宋体" w:hAnsi="宋体"/>
          <w:color w:val="000000"/>
        </w:rPr>
        <w:t>）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/>
          <w:color w:val="000000"/>
        </w:rPr>
        <w:t>7．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2分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A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因为</w:t>
      </w:r>
      <w:r>
        <w:rPr>
          <w:rFonts w:ascii="宋体" w:hAnsi="宋体"/>
          <w:color w:val="000000"/>
        </w:rPr>
        <w:t>）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/>
          <w:color w:val="000000"/>
        </w:rPr>
        <w:t>8．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2分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C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/>
          <w:color w:val="000000"/>
        </w:rPr>
        <w:t>9．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4分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①谢：道歉。②异：认为……奇特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奇异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。③窃：私下。④去：离职，离开。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每个1分</w:t>
      </w:r>
      <w:r>
        <w:rPr>
          <w:rFonts w:ascii="宋体" w:hAnsi="宋体"/>
          <w:color w:val="000000"/>
        </w:rPr>
        <w:t>）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/>
          <w:color w:val="000000"/>
        </w:rPr>
        <w:t>10．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4分</w:t>
      </w:r>
      <w:r>
        <w:rPr>
          <w:rFonts w:ascii="宋体" w:hAnsi="宋体"/>
          <w:color w:val="000000"/>
        </w:rPr>
        <w:t>）（</w:t>
      </w:r>
      <w:r w:rsidRPr="008E4909">
        <w:rPr>
          <w:rFonts w:ascii="宋体" w:hAnsi="宋体"/>
          <w:color w:val="000000"/>
        </w:rPr>
        <w:t>1</w:t>
      </w:r>
      <w:r>
        <w:rPr>
          <w:rFonts w:ascii="宋体" w:hAnsi="宋体"/>
          <w:color w:val="000000"/>
        </w:rPr>
        <w:t>）（</w:t>
      </w:r>
      <w:r w:rsidRPr="008E4909">
        <w:rPr>
          <w:rFonts w:ascii="宋体" w:hAnsi="宋体"/>
          <w:color w:val="000000"/>
        </w:rPr>
        <w:t>2分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司马朗字伯达，是河内温县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地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人。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得分点：判断句式</w:t>
      </w:r>
      <w:r>
        <w:rPr>
          <w:rFonts w:ascii="宋体" w:hAnsi="宋体"/>
          <w:color w:val="000000"/>
        </w:rPr>
        <w:t>）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/>
          <w:color w:val="000000"/>
        </w:rPr>
        <w:t xml:space="preserve">  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2</w:t>
      </w:r>
      <w:r>
        <w:rPr>
          <w:rFonts w:ascii="宋体" w:hAnsi="宋体"/>
          <w:color w:val="000000"/>
        </w:rPr>
        <w:t>）（</w:t>
      </w:r>
      <w:r w:rsidRPr="008E4909">
        <w:rPr>
          <w:rFonts w:ascii="宋体" w:hAnsi="宋体"/>
          <w:color w:val="000000"/>
        </w:rPr>
        <w:t>2分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沿山的居民果然大乱，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纷纷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向内迁徙，有的被强盗掠夺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抢掠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。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得分点：“内”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/>
          <w:color w:val="000000"/>
        </w:rPr>
        <w:t xml:space="preserve">  和“为”</w:t>
      </w:r>
      <w:r>
        <w:rPr>
          <w:rFonts w:ascii="宋体" w:hAnsi="宋体"/>
          <w:color w:val="000000"/>
        </w:rPr>
        <w:t>）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/>
          <w:color w:val="000000"/>
        </w:rPr>
        <w:t xml:space="preserve">    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二</w:t>
      </w:r>
      <w:r>
        <w:rPr>
          <w:rFonts w:ascii="宋体" w:hAnsi="宋体"/>
          <w:color w:val="000000"/>
        </w:rPr>
        <w:t>）（</w:t>
      </w:r>
      <w:r w:rsidRPr="008E4909">
        <w:rPr>
          <w:rFonts w:ascii="宋体" w:hAnsi="宋体"/>
          <w:color w:val="000000"/>
        </w:rPr>
        <w:t>4分</w:t>
      </w:r>
      <w:r>
        <w:rPr>
          <w:rFonts w:ascii="宋体" w:hAnsi="宋体"/>
          <w:color w:val="000000"/>
        </w:rPr>
        <w:t>）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/>
          <w:color w:val="000000"/>
        </w:rPr>
        <w:t>11．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4分</w:t>
      </w:r>
      <w:r>
        <w:rPr>
          <w:rFonts w:ascii="宋体" w:hAnsi="宋体"/>
          <w:color w:val="000000"/>
        </w:rPr>
        <w:t>）（</w:t>
      </w:r>
      <w:r w:rsidRPr="008E4909">
        <w:rPr>
          <w:rFonts w:ascii="宋体" w:hAnsi="宋体"/>
          <w:color w:val="000000"/>
        </w:rPr>
        <w:t>1</w:t>
      </w:r>
      <w:r>
        <w:rPr>
          <w:rFonts w:ascii="宋体" w:hAnsi="宋体"/>
          <w:color w:val="000000"/>
        </w:rPr>
        <w:t>）（</w:t>
      </w:r>
      <w:r w:rsidRPr="008E4909">
        <w:rPr>
          <w:rFonts w:ascii="宋体" w:hAnsi="宋体"/>
          <w:color w:val="000000"/>
        </w:rPr>
        <w:t>2分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用“红”对“青”，色彩鲜艳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1分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，红叶与青山相映成趣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1分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。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或静的山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/>
          <w:color w:val="000000"/>
        </w:rPr>
        <w:t xml:space="preserve">  与急湍的水对比，动静结合，充满情趣。</w:t>
      </w:r>
      <w:r>
        <w:rPr>
          <w:rFonts w:ascii="宋体" w:hAnsi="宋体"/>
          <w:color w:val="000000"/>
        </w:rPr>
        <w:t>）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/>
          <w:color w:val="000000"/>
        </w:rPr>
        <w:t xml:space="preserve">  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2</w:t>
      </w:r>
      <w:r>
        <w:rPr>
          <w:rFonts w:ascii="宋体" w:hAnsi="宋体"/>
          <w:color w:val="000000"/>
        </w:rPr>
        <w:t>）（</w:t>
      </w:r>
      <w:r w:rsidRPr="008E4909">
        <w:rPr>
          <w:rFonts w:ascii="宋体" w:hAnsi="宋体"/>
          <w:color w:val="000000"/>
        </w:rPr>
        <w:t>2分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写了凄黯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凄清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之景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1分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，表达了诗人伤感、惆怅的情感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1分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。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/>
          <w:color w:val="000000"/>
        </w:rPr>
        <w:t xml:space="preserve">    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三</w:t>
      </w:r>
      <w:r>
        <w:rPr>
          <w:rFonts w:ascii="宋体" w:hAnsi="宋体"/>
          <w:color w:val="000000"/>
        </w:rPr>
        <w:t>）（</w:t>
      </w:r>
      <w:r w:rsidRPr="008E4909">
        <w:rPr>
          <w:rFonts w:ascii="宋体" w:hAnsi="宋体"/>
          <w:color w:val="000000"/>
        </w:rPr>
        <w:t>4分</w:t>
      </w:r>
      <w:r>
        <w:rPr>
          <w:rFonts w:ascii="宋体" w:hAnsi="宋体"/>
          <w:color w:val="000000"/>
        </w:rPr>
        <w:t>）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/>
          <w:color w:val="000000"/>
        </w:rPr>
        <w:t>12．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2分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“挂”字形象地说明了水泡的小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1分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，突出水资源的不足，以引起人们的重视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1分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。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/>
          <w:color w:val="000000"/>
        </w:rPr>
        <w:t>13</w:t>
      </w:r>
      <w:r>
        <w:rPr>
          <w:rFonts w:ascii="宋体" w:hAnsi="宋体"/>
          <w:color w:val="000000"/>
        </w:rPr>
        <w:t>．（</w:t>
      </w:r>
      <w:r w:rsidRPr="008E4909">
        <w:rPr>
          <w:rFonts w:ascii="宋体" w:hAnsi="宋体"/>
          <w:color w:val="000000"/>
        </w:rPr>
        <w:t>2分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作比较、列数字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1分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，具体准确地强调了淡水资源的匮乏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1分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。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/>
          <w:color w:val="000000"/>
        </w:rPr>
        <w:t xml:space="preserve">    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四</w:t>
      </w:r>
      <w:r>
        <w:rPr>
          <w:rFonts w:ascii="宋体" w:hAnsi="宋体"/>
          <w:color w:val="000000"/>
        </w:rPr>
        <w:t>）（</w:t>
      </w:r>
      <w:r w:rsidRPr="008E4909">
        <w:rPr>
          <w:rFonts w:ascii="宋体" w:hAnsi="宋体"/>
          <w:color w:val="000000"/>
        </w:rPr>
        <w:t>5分</w:t>
      </w:r>
      <w:r>
        <w:rPr>
          <w:rFonts w:ascii="宋体" w:hAnsi="宋体"/>
          <w:color w:val="000000"/>
        </w:rPr>
        <w:t>）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/>
          <w:color w:val="000000"/>
        </w:rPr>
        <w:t>14．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2分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“耐得寂寞</w:t>
      </w:r>
      <w:r w:rsidRPr="008E4909">
        <w:rPr>
          <w:rFonts w:ascii="宋体" w:hAnsi="宋体" w:hint="eastAsia"/>
          <w:color w:val="000000"/>
        </w:rPr>
        <w:t>”才能有深厚的积累，而深厚的积累正是不甘寂寞，大有作为的基础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1分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。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/>
          <w:color w:val="000000"/>
        </w:rPr>
        <w:t xml:space="preserve">  而有了“不甘寂寞”才会有目标，才会有动力，才能使“耐得寂寞”有真正的价值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1分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。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/>
          <w:color w:val="000000"/>
        </w:rPr>
        <w:t>15．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3分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举例论证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1分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；社会科学和自然科学中的名人并举，全面而典型地论证了本文的论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/>
          <w:color w:val="000000"/>
        </w:rPr>
        <w:t xml:space="preserve">  点，更具说服力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2分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。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/>
          <w:color w:val="000000"/>
        </w:rPr>
        <w:t xml:space="preserve">    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五</w:t>
      </w:r>
      <w:r>
        <w:rPr>
          <w:rFonts w:ascii="宋体" w:hAnsi="宋体"/>
          <w:color w:val="000000"/>
        </w:rPr>
        <w:t>）（</w:t>
      </w:r>
      <w:r w:rsidRPr="008E4909">
        <w:rPr>
          <w:rFonts w:ascii="宋体" w:hAnsi="宋体"/>
          <w:color w:val="000000"/>
        </w:rPr>
        <w:t>14分</w:t>
      </w:r>
      <w:r>
        <w:rPr>
          <w:rFonts w:ascii="宋体" w:hAnsi="宋体"/>
          <w:color w:val="000000"/>
        </w:rPr>
        <w:t>）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/>
          <w:color w:val="000000"/>
        </w:rPr>
        <w:t>16．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3分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用三个表否定的词语强调沙漠的荒凉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2分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，为下文描写丰收岭的绿色做铺垫（1分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。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/>
          <w:color w:val="000000"/>
        </w:rPr>
        <w:t>17．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4分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运用了排比、拟人的修辞手法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1分）；形象生动地描写了沙枣等植物抗击风沙的姿态（1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/>
          <w:color w:val="000000"/>
        </w:rPr>
        <w:t xml:space="preserve">  分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；</w:t>
      </w:r>
      <w:r w:rsidRPr="008E4909">
        <w:rPr>
          <w:rFonts w:ascii="宋体" w:hAnsi="宋体" w:hint="eastAsia"/>
          <w:color w:val="000000"/>
        </w:rPr>
        <w:t>气势磅礴地表现了绿色植物蓬勃顽强的生命力（</w:t>
      </w:r>
      <w:r w:rsidRPr="008E4909">
        <w:rPr>
          <w:rFonts w:ascii="宋体" w:hAnsi="宋体"/>
          <w:color w:val="000000"/>
        </w:rPr>
        <w:t>2分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，也给了作者勇气与鼓舞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1分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。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/>
          <w:color w:val="000000"/>
        </w:rPr>
        <w:t>18．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4分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表现了作者对治沙成果由衷的自豪和兴奋（2分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，也赞美了治沙站同志的辛勤劳作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/>
          <w:color w:val="000000"/>
        </w:rPr>
        <w:lastRenderedPageBreak/>
        <w:t xml:space="preserve">  和科学精神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2分）。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/>
          <w:color w:val="000000"/>
        </w:rPr>
        <w:t>19</w:t>
      </w:r>
      <w:r>
        <w:rPr>
          <w:rFonts w:ascii="宋体" w:hAnsi="宋体"/>
          <w:color w:val="000000"/>
        </w:rPr>
        <w:t>．（</w:t>
      </w:r>
      <w:r w:rsidRPr="008E4909">
        <w:rPr>
          <w:rFonts w:ascii="宋体" w:hAnsi="宋体"/>
          <w:color w:val="000000"/>
        </w:rPr>
        <w:t>3分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丰收岭的绿的生命是实实在在的客观现实（1分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，是由充满生命力的人和植物共同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/>
          <w:color w:val="000000"/>
        </w:rPr>
        <w:t xml:space="preserve">  创造的奇迹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1分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，歌颂了生命力的顽强和旺盛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1分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。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/>
          <w:color w:val="000000"/>
        </w:rPr>
        <w:t xml:space="preserve">    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六</w:t>
      </w:r>
      <w:r>
        <w:rPr>
          <w:rFonts w:ascii="宋体" w:hAnsi="宋体"/>
          <w:color w:val="000000"/>
        </w:rPr>
        <w:t>）（</w:t>
      </w:r>
      <w:r w:rsidRPr="008E4909">
        <w:rPr>
          <w:rFonts w:ascii="宋体" w:hAnsi="宋体"/>
          <w:color w:val="000000"/>
        </w:rPr>
        <w:t>10分</w:t>
      </w:r>
      <w:r>
        <w:rPr>
          <w:rFonts w:ascii="宋体" w:hAnsi="宋体"/>
          <w:color w:val="000000"/>
        </w:rPr>
        <w:t>）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/>
          <w:color w:val="000000"/>
        </w:rPr>
        <w:t>20．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10分</w:t>
      </w:r>
      <w:r>
        <w:rPr>
          <w:rFonts w:ascii="宋体" w:hAnsi="宋体"/>
          <w:color w:val="000000"/>
        </w:rPr>
        <w:t>）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/>
          <w:color w:val="000000"/>
        </w:rPr>
        <w:t xml:space="preserve">  ①君子好逑    ②不亦说乎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/>
          <w:color w:val="000000"/>
        </w:rPr>
        <w:t xml:space="preserve">  ③老骥伏枥    ④非是藉秋风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/>
          <w:color w:val="000000"/>
        </w:rPr>
        <w:t xml:space="preserve">  ⑤随风直到夜郎西    ⑥感时花溅泪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/>
          <w:color w:val="000000"/>
        </w:rPr>
        <w:t xml:space="preserve">  ⑦谁家新燕啄春泥    ⑧自古逢秋悲寂寥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/>
          <w:color w:val="000000"/>
        </w:rPr>
        <w:t xml:space="preserve">  ⑨留取丹心照汗青    ⑩听取蛙声一片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每条横线1分</w:t>
      </w:r>
      <w:r>
        <w:rPr>
          <w:rFonts w:ascii="宋体" w:hAnsi="宋体"/>
          <w:color w:val="000000"/>
        </w:rPr>
        <w:t>）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 w:hint="eastAsia"/>
          <w:color w:val="000000"/>
        </w:rPr>
        <w:t>三、表达与交流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共66分</w:t>
      </w:r>
      <w:r>
        <w:rPr>
          <w:rFonts w:ascii="宋体" w:hAnsi="宋体"/>
          <w:color w:val="000000"/>
        </w:rPr>
        <w:t>）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/>
          <w:color w:val="000000"/>
        </w:rPr>
        <w:t xml:space="preserve">    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一</w:t>
      </w:r>
      <w:r>
        <w:rPr>
          <w:rFonts w:ascii="宋体" w:hAnsi="宋体"/>
          <w:color w:val="000000"/>
        </w:rPr>
        <w:t>）（</w:t>
      </w:r>
      <w:r w:rsidRPr="008E4909">
        <w:rPr>
          <w:rFonts w:ascii="宋体" w:hAnsi="宋体"/>
          <w:color w:val="000000"/>
        </w:rPr>
        <w:t>6分</w:t>
      </w:r>
      <w:r>
        <w:rPr>
          <w:rFonts w:ascii="宋体" w:hAnsi="宋体"/>
          <w:color w:val="000000"/>
        </w:rPr>
        <w:t>）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/>
          <w:color w:val="000000"/>
        </w:rPr>
        <w:t>21．观点明确，论证充分，条理清楚，得6分；观点明确，论证较充分，条理较清楚，得4分；观点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/>
          <w:color w:val="000000"/>
        </w:rPr>
        <w:t xml:space="preserve">  不明确，论证不充分，条理不清楚，在2分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含2分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以下打分。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/>
          <w:color w:val="000000"/>
        </w:rPr>
        <w:t xml:space="preserve">    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二</w:t>
      </w:r>
      <w:r>
        <w:rPr>
          <w:rFonts w:ascii="宋体" w:hAnsi="宋体"/>
          <w:color w:val="000000"/>
        </w:rPr>
        <w:t>）（</w:t>
      </w:r>
      <w:r w:rsidRPr="008E4909">
        <w:rPr>
          <w:rFonts w:ascii="宋体" w:hAnsi="宋体"/>
          <w:color w:val="000000"/>
        </w:rPr>
        <w:t>60分</w:t>
      </w:r>
      <w:r>
        <w:rPr>
          <w:rFonts w:ascii="宋体" w:hAnsi="宋体"/>
          <w:color w:val="000000"/>
        </w:rPr>
        <w:t>）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/>
          <w:color w:val="000000"/>
        </w:rPr>
        <w:t>22．作文评分标准</w:t>
      </w:r>
    </w:p>
    <w:tbl>
      <w:tblPr>
        <w:tblW w:w="0" w:type="auto"/>
        <w:tblInd w:w="15" w:type="dxa"/>
        <w:tblCellMar>
          <w:left w:w="0" w:type="dxa"/>
          <w:right w:w="0" w:type="dxa"/>
        </w:tblCellMar>
        <w:tblLook w:val="0000"/>
      </w:tblPr>
      <w:tblGrid>
        <w:gridCol w:w="655"/>
        <w:gridCol w:w="860"/>
        <w:gridCol w:w="860"/>
        <w:gridCol w:w="1280"/>
        <w:gridCol w:w="1280"/>
        <w:gridCol w:w="865"/>
      </w:tblGrid>
      <w:tr w:rsidR="00350AA6" w:rsidRPr="008E4909" w:rsidTr="002128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5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  <w:r w:rsidRPr="008E4909">
              <w:rPr>
                <w:rFonts w:ascii="宋体" w:hAnsi="宋体" w:cs="宋体" w:hint="eastAsia"/>
                <w:color w:val="000000"/>
              </w:rPr>
              <w:t>类别</w:t>
            </w:r>
          </w:p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  <w:r w:rsidRPr="008E4909">
              <w:rPr>
                <w:rFonts w:ascii="宋体" w:hAnsi="宋体" w:cs="宋体" w:hint="eastAsia"/>
                <w:color w:val="000000"/>
              </w:rPr>
              <w:t>标准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  <w:r w:rsidRPr="008E4909">
              <w:rPr>
                <w:rFonts w:ascii="宋体" w:hAnsi="宋体" w:cs="宋体" w:hint="eastAsia"/>
                <w:color w:val="000000"/>
              </w:rPr>
              <w:t>一类</w:t>
            </w:r>
          </w:p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  <w:r w:rsidRPr="008E4909">
              <w:rPr>
                <w:rFonts w:ascii="宋体" w:hAnsi="宋体" w:cs="宋体"/>
                <w:color w:val="000000"/>
              </w:rPr>
              <w:t>60-55</w:t>
            </w:r>
            <w:r w:rsidRPr="008E4909">
              <w:rPr>
                <w:rFonts w:ascii="宋体" w:hAnsi="宋体" w:cs="宋体" w:hint="eastAsia"/>
                <w:color w:val="000000"/>
              </w:rPr>
              <w:t>分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  <w:r w:rsidRPr="008E4909">
              <w:rPr>
                <w:rFonts w:ascii="宋体" w:hAnsi="宋体" w:cs="宋体" w:hint="eastAsia"/>
                <w:color w:val="000000"/>
              </w:rPr>
              <w:t>二类</w:t>
            </w:r>
          </w:p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  <w:r w:rsidRPr="008E4909">
              <w:rPr>
                <w:rFonts w:ascii="宋体" w:hAnsi="宋体" w:cs="宋体"/>
                <w:color w:val="000000"/>
              </w:rPr>
              <w:t>54</w:t>
            </w:r>
            <w:r w:rsidRPr="008E4909">
              <w:rPr>
                <w:rFonts w:ascii="宋体" w:hAnsi="宋体" w:cs="宋体" w:hint="eastAsia"/>
                <w:color w:val="000000"/>
              </w:rPr>
              <w:t>—</w:t>
            </w:r>
            <w:r w:rsidRPr="008E4909">
              <w:rPr>
                <w:rFonts w:ascii="宋体" w:hAnsi="宋体" w:cs="宋体"/>
                <w:color w:val="000000"/>
              </w:rPr>
              <w:t>48</w:t>
            </w:r>
            <w:r w:rsidRPr="008E4909">
              <w:rPr>
                <w:rFonts w:ascii="宋体" w:hAnsi="宋体" w:cs="宋体" w:hint="eastAsia"/>
                <w:color w:val="000000"/>
              </w:rPr>
              <w:t>分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  <w:r w:rsidRPr="008E4909">
              <w:rPr>
                <w:rFonts w:ascii="宋体" w:hAnsi="宋体" w:cs="宋体" w:hint="eastAsia"/>
                <w:color w:val="000000"/>
              </w:rPr>
              <w:t>三类</w:t>
            </w:r>
          </w:p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  <w:r w:rsidRPr="008E4909">
              <w:rPr>
                <w:rFonts w:ascii="宋体" w:hAnsi="宋体" w:cs="宋体"/>
                <w:color w:val="000000"/>
              </w:rPr>
              <w:t>47</w:t>
            </w:r>
            <w:r w:rsidRPr="008E4909">
              <w:rPr>
                <w:rFonts w:ascii="宋体" w:hAnsi="宋体" w:cs="宋体" w:hint="eastAsia"/>
                <w:color w:val="000000"/>
              </w:rPr>
              <w:t>—</w:t>
            </w:r>
            <w:r w:rsidRPr="008E4909">
              <w:rPr>
                <w:rFonts w:ascii="宋体" w:hAnsi="宋体" w:cs="宋体"/>
                <w:color w:val="000000"/>
              </w:rPr>
              <w:t>42</w:t>
            </w:r>
            <w:r w:rsidRPr="008E4909">
              <w:rPr>
                <w:rFonts w:ascii="宋体" w:hAnsi="宋体" w:cs="宋体" w:hint="eastAsia"/>
                <w:color w:val="000000"/>
              </w:rPr>
              <w:t>分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  <w:r w:rsidRPr="008E4909">
              <w:rPr>
                <w:rFonts w:ascii="宋体" w:hAnsi="宋体" w:cs="宋体" w:hint="eastAsia"/>
                <w:color w:val="000000"/>
              </w:rPr>
              <w:t>四类</w:t>
            </w:r>
          </w:p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  <w:r w:rsidRPr="008E4909">
              <w:rPr>
                <w:rFonts w:ascii="宋体" w:hAnsi="宋体" w:cs="宋体"/>
                <w:color w:val="000000"/>
              </w:rPr>
              <w:t>41</w:t>
            </w:r>
            <w:r w:rsidRPr="008E4909">
              <w:rPr>
                <w:rFonts w:ascii="宋体" w:hAnsi="宋体" w:cs="宋体" w:hint="eastAsia"/>
                <w:color w:val="000000"/>
              </w:rPr>
              <w:t>—</w:t>
            </w:r>
            <w:r w:rsidRPr="008E4909">
              <w:rPr>
                <w:rFonts w:ascii="宋体" w:hAnsi="宋体" w:cs="宋体"/>
                <w:color w:val="000000"/>
              </w:rPr>
              <w:t>36</w:t>
            </w:r>
            <w:r w:rsidRPr="008E4909">
              <w:rPr>
                <w:rFonts w:ascii="宋体" w:hAnsi="宋体" w:cs="宋体" w:hint="eastAsia"/>
                <w:color w:val="000000"/>
              </w:rPr>
              <w:t>分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  <w:r w:rsidRPr="008E4909">
              <w:rPr>
                <w:rFonts w:ascii="宋体" w:hAnsi="宋体" w:cs="宋体" w:hint="eastAsia"/>
                <w:color w:val="000000"/>
              </w:rPr>
              <w:t>五类</w:t>
            </w:r>
          </w:p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  <w:r w:rsidRPr="008E4909">
              <w:rPr>
                <w:rFonts w:ascii="宋体" w:hAnsi="宋体" w:cs="宋体"/>
                <w:color w:val="000000"/>
              </w:rPr>
              <w:t>36</w:t>
            </w:r>
            <w:r w:rsidRPr="008E4909">
              <w:rPr>
                <w:rFonts w:ascii="宋体" w:hAnsi="宋体" w:cs="宋体" w:hint="eastAsia"/>
                <w:color w:val="000000"/>
              </w:rPr>
              <w:t>分以下</w:t>
            </w:r>
          </w:p>
        </w:tc>
      </w:tr>
      <w:tr w:rsidR="00350AA6" w:rsidRPr="008E4909" w:rsidTr="002128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710"/>
        </w:trPr>
        <w:tc>
          <w:tcPr>
            <w:tcW w:w="0" w:type="auto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0AA6" w:rsidRPr="008E4909" w:rsidRDefault="00350AA6" w:rsidP="0021284C">
            <w:pPr>
              <w:autoSpaceDE w:val="0"/>
              <w:autoSpaceDN w:val="0"/>
              <w:snapToGrid w:val="0"/>
              <w:spacing w:before="363"/>
              <w:jc w:val="center"/>
              <w:rPr>
                <w:rFonts w:ascii="宋体" w:hAnsi="宋体" w:cs="宋体"/>
                <w:color w:val="000000"/>
              </w:rPr>
            </w:pPr>
            <w:r w:rsidRPr="008E4909">
              <w:rPr>
                <w:rFonts w:ascii="宋体" w:hAnsi="宋体" w:cs="宋体" w:hint="eastAsia"/>
                <w:color w:val="000000"/>
              </w:rPr>
              <w:t>内容</w:t>
            </w:r>
          </w:p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</w:p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  <w:r w:rsidRPr="008E4909">
              <w:rPr>
                <w:rFonts w:ascii="宋体" w:hAnsi="宋体" w:cs="宋体" w:hint="eastAsia"/>
                <w:color w:val="000000"/>
              </w:rPr>
              <w:t>占</w:t>
            </w:r>
            <w:r w:rsidRPr="008E4909">
              <w:rPr>
                <w:rFonts w:ascii="宋体" w:hAnsi="宋体" w:cs="宋体"/>
                <w:color w:val="000000"/>
              </w:rPr>
              <w:t>50</w:t>
            </w:r>
            <w:r w:rsidRPr="008E4909">
              <w:rPr>
                <w:rFonts w:ascii="宋体" w:hAnsi="宋体" w:cs="宋体" w:hint="eastAsia"/>
                <w:color w:val="000000"/>
              </w:rPr>
              <w:t>％</w:t>
            </w:r>
          </w:p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  <w:r w:rsidRPr="008E4909">
              <w:rPr>
                <w:rFonts w:ascii="宋体" w:hAnsi="宋体" w:cs="宋体" w:hint="eastAsia"/>
                <w:color w:val="000000"/>
              </w:rPr>
              <w:t>主题鲜明</w:t>
            </w:r>
          </w:p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  <w:r w:rsidRPr="008E4909">
              <w:rPr>
                <w:rFonts w:ascii="宋体" w:hAnsi="宋体" w:cs="宋体" w:hint="eastAsia"/>
                <w:color w:val="000000"/>
              </w:rPr>
              <w:t>感情真挚</w:t>
            </w:r>
          </w:p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</w:p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  <w:r w:rsidRPr="008E4909">
              <w:rPr>
                <w:rFonts w:ascii="宋体" w:hAnsi="宋体" w:cs="宋体" w:hint="eastAsia"/>
                <w:color w:val="000000"/>
              </w:rPr>
              <w:t>内容新颖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  <w:r w:rsidRPr="008E4909">
              <w:rPr>
                <w:rFonts w:ascii="宋体" w:hAnsi="宋体" w:cs="宋体" w:hint="eastAsia"/>
                <w:color w:val="000000"/>
              </w:rPr>
              <w:t>主题明确</w:t>
            </w:r>
          </w:p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  <w:r w:rsidRPr="008E4909">
              <w:rPr>
                <w:rFonts w:ascii="宋体" w:hAnsi="宋体" w:cs="宋体" w:hint="eastAsia"/>
                <w:color w:val="000000"/>
              </w:rPr>
              <w:t>感情真实</w:t>
            </w:r>
          </w:p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</w:p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  <w:r w:rsidRPr="008E4909">
              <w:rPr>
                <w:rFonts w:ascii="宋体" w:hAnsi="宋体" w:cs="宋体" w:hint="eastAsia"/>
                <w:color w:val="000000"/>
              </w:rPr>
              <w:t>内容具体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  <w:r w:rsidRPr="008E4909">
              <w:rPr>
                <w:rFonts w:ascii="宋体" w:hAnsi="宋体" w:cs="宋体" w:hint="eastAsia"/>
                <w:color w:val="000000"/>
              </w:rPr>
              <w:t>主题基本明确</w:t>
            </w:r>
          </w:p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  <w:r w:rsidRPr="008E4909">
              <w:rPr>
                <w:rFonts w:ascii="宋体" w:hAnsi="宋体" w:cs="宋体" w:hint="eastAsia"/>
                <w:color w:val="000000"/>
              </w:rPr>
              <w:t>感情基本真实</w:t>
            </w:r>
          </w:p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</w:p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  <w:r w:rsidRPr="008E4909">
              <w:rPr>
                <w:rFonts w:ascii="宋体" w:hAnsi="宋体" w:cs="宋体" w:hint="eastAsia"/>
                <w:color w:val="000000"/>
              </w:rPr>
              <w:t>内容比较具体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  <w:r w:rsidRPr="008E4909">
              <w:rPr>
                <w:rFonts w:ascii="宋体" w:hAnsi="宋体" w:cs="宋体" w:hint="eastAsia"/>
                <w:color w:val="000000"/>
              </w:rPr>
              <w:t>主题不够明确</w:t>
            </w:r>
          </w:p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  <w:r w:rsidRPr="008E4909">
              <w:rPr>
                <w:rFonts w:ascii="宋体" w:hAnsi="宋体" w:cs="宋体" w:hint="eastAsia"/>
                <w:color w:val="000000"/>
              </w:rPr>
              <w:t>感情不够真实</w:t>
            </w:r>
          </w:p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</w:p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  <w:r w:rsidRPr="008E4909">
              <w:rPr>
                <w:rFonts w:ascii="宋体" w:hAnsi="宋体" w:cs="宋体" w:hint="eastAsia"/>
                <w:color w:val="000000"/>
              </w:rPr>
              <w:t>内容空泛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</w:p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  <w:r w:rsidRPr="008E4909">
              <w:rPr>
                <w:rFonts w:ascii="宋体" w:hAnsi="宋体" w:cs="宋体" w:hint="eastAsia"/>
                <w:color w:val="000000"/>
              </w:rPr>
              <w:t>文不对题</w:t>
            </w:r>
          </w:p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</w:p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</w:p>
        </w:tc>
      </w:tr>
      <w:tr w:rsidR="00350AA6" w:rsidRPr="008E4909" w:rsidTr="002128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710"/>
        </w:trPr>
        <w:tc>
          <w:tcPr>
            <w:tcW w:w="0" w:type="auto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</w:p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  <w:r w:rsidRPr="008E4909">
              <w:rPr>
                <w:rFonts w:ascii="宋体" w:hAnsi="宋体" w:cs="宋体" w:hint="eastAsia"/>
                <w:color w:val="000000"/>
              </w:rPr>
              <w:t>表达</w:t>
            </w:r>
          </w:p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  <w:r w:rsidRPr="008E4909">
              <w:rPr>
                <w:rFonts w:ascii="宋体" w:hAnsi="宋体" w:cs="宋体" w:hint="eastAsia"/>
                <w:color w:val="000000"/>
              </w:rPr>
              <w:t>占</w:t>
            </w:r>
            <w:r w:rsidRPr="008E4909">
              <w:rPr>
                <w:rFonts w:ascii="宋体" w:hAnsi="宋体" w:cs="宋体"/>
                <w:color w:val="000000"/>
              </w:rPr>
              <w:t>50</w:t>
            </w:r>
            <w:r w:rsidRPr="008E4909">
              <w:rPr>
                <w:rFonts w:ascii="宋体" w:hAnsi="宋体" w:cs="宋体" w:hint="eastAsia"/>
                <w:color w:val="000000"/>
              </w:rPr>
              <w:t>％</w:t>
            </w:r>
          </w:p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</w:p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  <w:r w:rsidRPr="008E4909">
              <w:rPr>
                <w:rFonts w:ascii="宋体" w:hAnsi="宋体" w:cs="宋体" w:hint="eastAsia"/>
                <w:color w:val="000000"/>
              </w:rPr>
              <w:t>语言流畅</w:t>
            </w:r>
          </w:p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  <w:r w:rsidRPr="008E4909">
              <w:rPr>
                <w:rFonts w:ascii="宋体" w:hAnsi="宋体" w:cs="宋体" w:hint="eastAsia"/>
                <w:color w:val="000000"/>
              </w:rPr>
              <w:t>表现力强</w:t>
            </w:r>
          </w:p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  <w:r w:rsidRPr="008E4909">
              <w:rPr>
                <w:rFonts w:ascii="宋体" w:hAnsi="宋体" w:cs="宋体" w:hint="eastAsia"/>
                <w:color w:val="000000"/>
              </w:rPr>
              <w:t>语言通顺</w:t>
            </w:r>
          </w:p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  <w:r w:rsidRPr="008E4909">
              <w:rPr>
                <w:rFonts w:ascii="宋体" w:hAnsi="宋体" w:cs="宋体" w:hint="eastAsia"/>
                <w:color w:val="000000"/>
              </w:rPr>
              <w:t>条理清楚</w:t>
            </w:r>
          </w:p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</w:p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  <w:r w:rsidRPr="008E4909">
              <w:rPr>
                <w:rFonts w:ascii="宋体" w:hAnsi="宋体" w:cs="宋体" w:hint="eastAsia"/>
                <w:color w:val="000000"/>
              </w:rPr>
              <w:t>偶有语病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  <w:r w:rsidRPr="008E4909">
              <w:rPr>
                <w:rFonts w:ascii="宋体" w:hAnsi="宋体" w:cs="宋体" w:hint="eastAsia"/>
                <w:color w:val="000000"/>
              </w:rPr>
              <w:t>语言基奉通顺</w:t>
            </w:r>
          </w:p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  <w:r w:rsidRPr="008E4909">
              <w:rPr>
                <w:rFonts w:ascii="宋体" w:hAnsi="宋体" w:cs="宋体" w:hint="eastAsia"/>
                <w:color w:val="000000"/>
              </w:rPr>
              <w:t>条理较清楚</w:t>
            </w:r>
          </w:p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</w:p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  <w:r w:rsidRPr="008E4909">
              <w:rPr>
                <w:rFonts w:ascii="宋体" w:hAnsi="宋体" w:cs="宋体" w:hint="eastAsia"/>
                <w:color w:val="000000"/>
              </w:rPr>
              <w:t>有少量语病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  <w:r w:rsidRPr="008E4909">
              <w:rPr>
                <w:rFonts w:ascii="宋体" w:hAnsi="宋体" w:cs="宋体" w:hint="eastAsia"/>
                <w:color w:val="000000"/>
              </w:rPr>
              <w:t>语言不傍通顺</w:t>
            </w:r>
          </w:p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  <w:r w:rsidRPr="008E4909">
              <w:rPr>
                <w:rFonts w:ascii="宋体" w:hAnsi="宋体" w:cs="宋体" w:hint="eastAsia"/>
                <w:color w:val="000000"/>
              </w:rPr>
              <w:t>层次不清</w:t>
            </w:r>
          </w:p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</w:p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  <w:r w:rsidRPr="008E4909">
              <w:rPr>
                <w:rFonts w:ascii="宋体" w:hAnsi="宋体" w:cs="宋体" w:hint="eastAsia"/>
                <w:color w:val="000000"/>
              </w:rPr>
              <w:t>语病较多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</w:p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  <w:r w:rsidRPr="008E4909">
              <w:rPr>
                <w:rFonts w:ascii="宋体" w:hAnsi="宋体" w:cs="宋体" w:hint="eastAsia"/>
                <w:color w:val="000000"/>
              </w:rPr>
              <w:t>文理不通</w:t>
            </w:r>
          </w:p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</w:p>
          <w:p w:rsidR="00350AA6" w:rsidRPr="008E4909" w:rsidRDefault="00350AA6" w:rsidP="0021284C">
            <w:pPr>
              <w:autoSpaceDE w:val="0"/>
              <w:autoSpaceDN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</w:p>
        </w:tc>
      </w:tr>
    </w:tbl>
    <w:p w:rsidR="00350AA6" w:rsidRPr="008E4909" w:rsidRDefault="00350AA6" w:rsidP="00350AA6">
      <w:pPr>
        <w:snapToGrid w:val="0"/>
        <w:rPr>
          <w:rFonts w:ascii="宋体" w:hAnsi="宋体" w:hint="eastAsia"/>
          <w:color w:val="000000"/>
        </w:rPr>
      </w:pP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 w:rsidRPr="008E4909">
        <w:rPr>
          <w:rFonts w:ascii="宋体" w:hAnsi="宋体" w:hint="eastAsia"/>
          <w:color w:val="000000"/>
        </w:rPr>
        <w:t>评分注意事项：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1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每少50字扣1分。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2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错别字每两个扣1分，扣满5分为止。重复不累计。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3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偶有语病指有个别句子有语病；有少量语病指有2-3个句子有语病。</w:t>
      </w:r>
    </w:p>
    <w:p w:rsidR="00350AA6" w:rsidRPr="008E4909" w:rsidRDefault="00350AA6" w:rsidP="00350AA6">
      <w:pPr>
        <w:snapToGrid w:val="0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4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内容和表达可分开考虑。但内容评为五类的，表达不得在三类以上打分。</w:t>
      </w:r>
    </w:p>
    <w:p w:rsidR="00350AA6" w:rsidRPr="00A76DC8" w:rsidRDefault="00350AA6" w:rsidP="00350AA6">
      <w:pPr>
        <w:snapToGrid w:val="0"/>
        <w:rPr>
          <w:rFonts w:hint="eastAsia"/>
          <w:szCs w:val="21"/>
        </w:rPr>
      </w:pP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5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严重抄袭的文章</w:t>
      </w:r>
      <w:r>
        <w:rPr>
          <w:rFonts w:ascii="宋体" w:hAnsi="宋体"/>
          <w:color w:val="000000"/>
        </w:rPr>
        <w:t>（</w:t>
      </w:r>
      <w:r w:rsidRPr="008E4909">
        <w:rPr>
          <w:rFonts w:ascii="宋体" w:hAnsi="宋体"/>
          <w:color w:val="000000"/>
        </w:rPr>
        <w:t>指有证据可以证实的</w:t>
      </w:r>
      <w:r>
        <w:rPr>
          <w:rFonts w:ascii="宋体" w:hAnsi="宋体"/>
          <w:color w:val="000000"/>
        </w:rPr>
        <w:t>）</w:t>
      </w:r>
      <w:r w:rsidRPr="008E4909">
        <w:rPr>
          <w:rFonts w:ascii="宋体" w:hAnsi="宋体"/>
          <w:color w:val="000000"/>
        </w:rPr>
        <w:t>在20分以下打分，其中如与被抄袭文章雷同达85％以上的可在10分以下打分。</w:t>
      </w:r>
    </w:p>
    <w:p w:rsidR="00000000" w:rsidRDefault="00096FC6">
      <w:pPr>
        <w:rPr>
          <w:rFonts w:hint="eastAsia"/>
        </w:rPr>
      </w:pPr>
    </w:p>
    <w:p w:rsidR="00350AA6" w:rsidRDefault="00350AA6">
      <w:pPr>
        <w:rPr>
          <w:rFonts w:hint="eastAsia"/>
        </w:rPr>
      </w:pPr>
    </w:p>
    <w:p w:rsidR="00350AA6" w:rsidRPr="00350AA6" w:rsidRDefault="00350AA6">
      <w:r>
        <w:rPr>
          <w:noProof/>
        </w:rPr>
        <w:lastRenderedPageBreak/>
        <w:drawing>
          <wp:inline distT="0" distB="0" distL="0" distR="0">
            <wp:extent cx="5274310" cy="1103630"/>
            <wp:effectExtent l="19050" t="0" r="2540" b="0"/>
            <wp:docPr id="1" name="图片 0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50AA6" w:rsidRPr="00350AA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6FC6" w:rsidRDefault="00096FC6" w:rsidP="00350AA6">
      <w:pPr>
        <w:spacing w:line="240" w:lineRule="auto"/>
      </w:pPr>
      <w:r>
        <w:separator/>
      </w:r>
    </w:p>
  </w:endnote>
  <w:endnote w:type="continuationSeparator" w:id="1">
    <w:p w:rsidR="00096FC6" w:rsidRDefault="00096FC6" w:rsidP="00350AA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6FC6" w:rsidRDefault="00096FC6" w:rsidP="00350AA6">
      <w:pPr>
        <w:spacing w:line="240" w:lineRule="auto"/>
      </w:pPr>
      <w:r>
        <w:separator/>
      </w:r>
    </w:p>
  </w:footnote>
  <w:footnote w:type="continuationSeparator" w:id="1">
    <w:p w:rsidR="00096FC6" w:rsidRDefault="00096FC6" w:rsidP="00350AA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50AA6"/>
    <w:rsid w:val="00096FC6"/>
    <w:rsid w:val="00350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AA6"/>
    <w:pPr>
      <w:widowControl w:val="0"/>
      <w:adjustRightInd w:val="0"/>
      <w:spacing w:line="312" w:lineRule="atLeast"/>
      <w:jc w:val="both"/>
      <w:textAlignment w:val="baseline"/>
    </w:pPr>
    <w:rPr>
      <w:rFonts w:ascii="Times New Roman" w:eastAsia="宋体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50AA6"/>
    <w:pPr>
      <w:pBdr>
        <w:bottom w:val="single" w:sz="6" w:space="1" w:color="auto"/>
      </w:pBdr>
      <w:tabs>
        <w:tab w:val="center" w:pos="4153"/>
        <w:tab w:val="right" w:pos="8306"/>
      </w:tabs>
      <w:adjustRightInd/>
      <w:snapToGrid w:val="0"/>
      <w:spacing w:line="240" w:lineRule="auto"/>
      <w:jc w:val="center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50AA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50AA6"/>
    <w:pPr>
      <w:tabs>
        <w:tab w:val="center" w:pos="4153"/>
        <w:tab w:val="right" w:pos="8306"/>
      </w:tabs>
      <w:adjustRightInd/>
      <w:snapToGrid w:val="0"/>
      <w:spacing w:line="240" w:lineRule="auto"/>
      <w:jc w:val="left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50AA6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50AA6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50AA6"/>
    <w:rPr>
      <w:rFonts w:ascii="Times New Roman" w:eastAsia="宋体" w:hAnsi="Times New Roman" w:cs="Times New Roman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245</Words>
  <Characters>1400</Characters>
  <Application>Microsoft Office Word</Application>
  <DocSecurity>0</DocSecurity>
  <Lines>11</Lines>
  <Paragraphs>3</Paragraphs>
  <ScaleCrop>false</ScaleCrop>
  <Company>微软中国</Company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2013-01-24T03:35:00Z</dcterms:created>
  <dcterms:modified xsi:type="dcterms:W3CDTF">2013-01-24T03:41:00Z</dcterms:modified>
</cp:coreProperties>
</file>