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24C" w:rsidRPr="00302228" w:rsidRDefault="00DF324C" w:rsidP="00DF324C">
      <w:pPr>
        <w:spacing w:line="360" w:lineRule="auto"/>
        <w:jc w:val="center"/>
        <w:rPr>
          <w:rFonts w:hint="eastAsia"/>
          <w:szCs w:val="21"/>
        </w:rPr>
      </w:pPr>
      <w:r w:rsidRPr="00302228">
        <w:rPr>
          <w:rFonts w:hint="eastAsia"/>
          <w:szCs w:val="21"/>
        </w:rPr>
        <w:t>昆明市</w:t>
      </w:r>
      <w:r w:rsidRPr="00302228">
        <w:rPr>
          <w:rFonts w:hint="eastAsia"/>
          <w:szCs w:val="21"/>
        </w:rPr>
        <w:t>2012</w:t>
      </w:r>
      <w:r w:rsidRPr="00302228">
        <w:rPr>
          <w:rFonts w:hint="eastAsia"/>
          <w:szCs w:val="21"/>
        </w:rPr>
        <w:t>年初中学业水平考试</w:t>
      </w:r>
    </w:p>
    <w:p w:rsidR="00DF324C" w:rsidRPr="00302228" w:rsidRDefault="00DF324C" w:rsidP="00DF324C">
      <w:pPr>
        <w:spacing w:line="360" w:lineRule="auto"/>
        <w:jc w:val="center"/>
        <w:rPr>
          <w:rFonts w:eastAsia="方正小标宋简体" w:hint="eastAsia"/>
          <w:szCs w:val="21"/>
        </w:rPr>
      </w:pPr>
      <w:r w:rsidRPr="00302228">
        <w:rPr>
          <w:rFonts w:eastAsia="方正小标宋简体" w:hint="eastAsia"/>
          <w:szCs w:val="21"/>
        </w:rPr>
        <w:t xml:space="preserve"> </w:t>
      </w:r>
      <w:r w:rsidRPr="00302228">
        <w:rPr>
          <w:rFonts w:eastAsia="方正小标宋简体" w:hint="eastAsia"/>
          <w:szCs w:val="21"/>
        </w:rPr>
        <w:t>语文参考答案及评分标准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一、积累与运用。（含</w:t>
      </w:r>
      <w:r w:rsidRPr="00302228">
        <w:rPr>
          <w:rFonts w:eastAsia="黑体" w:hint="eastAsia"/>
          <w:szCs w:val="21"/>
        </w:rPr>
        <w:t>1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 w:hint="eastAsia"/>
          <w:szCs w:val="21"/>
        </w:rPr>
        <w:t>6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 w:hint="eastAsia"/>
          <w:szCs w:val="21"/>
        </w:rPr>
        <w:t>18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分）错一字扣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分，间架结构不合理酌情扣</w:t>
      </w:r>
      <w:r w:rsidRPr="00302228">
        <w:rPr>
          <w:rFonts w:hint="eastAsia"/>
          <w:szCs w:val="21"/>
        </w:rPr>
        <w:t>0.5</w:t>
      </w:r>
      <w:r w:rsidRPr="00302228">
        <w:rPr>
          <w:rFonts w:hint="eastAsia"/>
          <w:szCs w:val="21"/>
        </w:rPr>
        <w:t>～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分，扣完为止。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）喷</w:t>
      </w:r>
      <w:r w:rsidRPr="00302228">
        <w:rPr>
          <w:rFonts w:hint="eastAsia"/>
          <w:szCs w:val="21"/>
          <w:em w:val="dot"/>
        </w:rPr>
        <w:t>薄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b</w:t>
      </w:r>
      <w:r w:rsidRPr="00302228">
        <w:rPr>
          <w:rFonts w:hint="eastAsia"/>
          <w:szCs w:val="21"/>
        </w:rPr>
        <w:t>ó）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  <w:em w:val="dot"/>
        </w:rPr>
        <w:t>悠</w:t>
      </w:r>
      <w:r w:rsidRPr="00302228">
        <w:rPr>
          <w:rFonts w:hint="eastAsia"/>
          <w:szCs w:val="21"/>
        </w:rPr>
        <w:t>扬（</w:t>
      </w:r>
      <w:r w:rsidRPr="00302228">
        <w:rPr>
          <w:rFonts w:hint="eastAsia"/>
          <w:szCs w:val="21"/>
        </w:rPr>
        <w:t>y</w:t>
      </w:r>
      <w:r w:rsidRPr="00302228">
        <w:rPr>
          <w:rFonts w:hint="eastAsia"/>
          <w:szCs w:val="21"/>
        </w:rPr>
        <w:t>ō</w:t>
      </w:r>
      <w:r w:rsidRPr="00302228">
        <w:rPr>
          <w:rFonts w:hint="eastAsia"/>
          <w:szCs w:val="21"/>
        </w:rPr>
        <w:t>u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  <w:em w:val="dot"/>
        </w:rPr>
        <w:t>嫉</w:t>
      </w:r>
      <w:r w:rsidRPr="00302228">
        <w:rPr>
          <w:rFonts w:hint="eastAsia"/>
          <w:szCs w:val="21"/>
        </w:rPr>
        <w:t>妒（</w:t>
      </w:r>
      <w:r w:rsidRPr="00302228">
        <w:rPr>
          <w:rFonts w:hint="eastAsia"/>
          <w:szCs w:val="21"/>
        </w:rPr>
        <w:t>j</w:t>
      </w:r>
      <w:r w:rsidRPr="00302228">
        <w:rPr>
          <w:rFonts w:hint="eastAsia"/>
          <w:szCs w:val="21"/>
        </w:rPr>
        <w:t>í）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4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  <w:em w:val="dot"/>
        </w:rPr>
        <w:t>奥</w:t>
      </w:r>
      <w:r w:rsidRPr="00302228">
        <w:rPr>
          <w:rFonts w:hint="eastAsia"/>
          <w:szCs w:val="21"/>
        </w:rPr>
        <w:t>妙（à</w:t>
      </w:r>
      <w:r w:rsidRPr="00302228">
        <w:rPr>
          <w:rFonts w:hint="eastAsia"/>
          <w:szCs w:val="21"/>
        </w:rPr>
        <w:t>o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</w:rPr>
        <w:t xml:space="preserve"> 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）无论（不论、不管）生成茵茵小草，还是长成参天大树……</w:t>
      </w:r>
    </w:p>
    <w:p w:rsidR="00DF324C" w:rsidRPr="00302228" w:rsidRDefault="00DF324C" w:rsidP="00DF324C">
      <w:pPr>
        <w:spacing w:line="360" w:lineRule="auto"/>
        <w:ind w:firstLineChars="400" w:firstLine="840"/>
        <w:rPr>
          <w:rFonts w:hint="eastAsia"/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）一个人找准了目标就等于缩短（减、小）了与成功的距离。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4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分）示例一：居里夫人发现镭，起点只有一桶沥青。</w:t>
      </w:r>
    </w:p>
    <w:p w:rsidR="00DF324C" w:rsidRPr="00302228" w:rsidRDefault="00DF324C" w:rsidP="00DF324C">
      <w:pPr>
        <w:spacing w:line="360" w:lineRule="auto"/>
        <w:ind w:firstLineChars="450" w:firstLine="945"/>
        <w:rPr>
          <w:rFonts w:hint="eastAsia"/>
          <w:szCs w:val="21"/>
        </w:rPr>
      </w:pPr>
      <w:r w:rsidRPr="00302228">
        <w:rPr>
          <w:rFonts w:hint="eastAsia"/>
          <w:szCs w:val="21"/>
        </w:rPr>
        <w:t>示例二：袁隆平成为“杂交水稻之父”，起点只是一粒种子。</w:t>
      </w:r>
    </w:p>
    <w:p w:rsidR="00DF324C" w:rsidRPr="00302228" w:rsidRDefault="00DF324C" w:rsidP="00DF324C">
      <w:pPr>
        <w:spacing w:line="360" w:lineRule="auto"/>
        <w:ind w:firstLineChars="400" w:firstLine="840"/>
        <w:rPr>
          <w:rFonts w:hint="eastAsia"/>
          <w:szCs w:val="21"/>
        </w:rPr>
      </w:pPr>
      <w:r w:rsidRPr="00302228">
        <w:rPr>
          <w:rFonts w:hint="eastAsia"/>
          <w:szCs w:val="21"/>
        </w:rPr>
        <w:t>（符合题目要求即可）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5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）壁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改为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璧</w:t>
      </w:r>
      <w:r w:rsidRPr="00302228">
        <w:rPr>
          <w:rFonts w:hint="eastAsia"/>
          <w:szCs w:val="21"/>
        </w:rPr>
        <w:t xml:space="preserve"> 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）概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改为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慨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6</w:t>
      </w:r>
      <w:r w:rsidRPr="00302228">
        <w:rPr>
          <w:rFonts w:hint="eastAsia"/>
          <w:szCs w:val="21"/>
        </w:rPr>
        <w:t>．（第（</w:t>
      </w:r>
      <w:r w:rsidRPr="00302228">
        <w:rPr>
          <w:rFonts w:hint="eastAsia"/>
          <w:szCs w:val="21"/>
        </w:rPr>
        <w:t>6</w:t>
      </w:r>
      <w:r w:rsidRPr="00302228">
        <w:rPr>
          <w:rFonts w:hint="eastAsia"/>
          <w:szCs w:val="21"/>
        </w:rPr>
        <w:t>）小题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分，其余每小题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分，共</w:t>
      </w:r>
      <w:r w:rsidRPr="00302228">
        <w:rPr>
          <w:rFonts w:hint="eastAsia"/>
          <w:szCs w:val="21"/>
        </w:rPr>
        <w:t>8</w:t>
      </w:r>
      <w:r w:rsidRPr="00302228">
        <w:rPr>
          <w:rFonts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）长河落日圆</w:t>
      </w:r>
      <w:r w:rsidRPr="00302228">
        <w:rPr>
          <w:rFonts w:hint="eastAsia"/>
          <w:szCs w:val="21"/>
        </w:rPr>
        <w:t xml:space="preserve">   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）一览众山小</w:t>
      </w:r>
      <w:r w:rsidRPr="00302228">
        <w:rPr>
          <w:rFonts w:hint="eastAsia"/>
          <w:szCs w:val="21"/>
        </w:rPr>
        <w:t xml:space="preserve"> 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）人有悲欢离合</w:t>
      </w:r>
      <w:r w:rsidRPr="00302228">
        <w:rPr>
          <w:rFonts w:hint="eastAsia"/>
          <w:szCs w:val="21"/>
        </w:rPr>
        <w:t xml:space="preserve"> 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4</w:t>
      </w:r>
      <w:r w:rsidRPr="00302228">
        <w:rPr>
          <w:rFonts w:hint="eastAsia"/>
          <w:szCs w:val="21"/>
        </w:rPr>
        <w:t>）忽如一夜春风来</w:t>
      </w:r>
      <w:r w:rsidRPr="00302228">
        <w:rPr>
          <w:rFonts w:hint="eastAsia"/>
          <w:szCs w:val="21"/>
        </w:rPr>
        <w:t xml:space="preserve">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5</w:t>
      </w:r>
      <w:r w:rsidRPr="00302228">
        <w:rPr>
          <w:rFonts w:hint="eastAsia"/>
          <w:szCs w:val="21"/>
        </w:rPr>
        <w:t>）固国不以山溪之险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6</w:t>
      </w:r>
      <w:r w:rsidRPr="00302228">
        <w:rPr>
          <w:rFonts w:hint="eastAsia"/>
          <w:szCs w:val="21"/>
        </w:rPr>
        <w:t>）何时眼前突兀见此屋，吾庐独破受冻死亦足；马作的卢飞快，弓如霹雳弦惊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7</w:t>
      </w:r>
      <w:r w:rsidRPr="00302228">
        <w:rPr>
          <w:rFonts w:hint="eastAsia"/>
          <w:szCs w:val="21"/>
        </w:rPr>
        <w:t>）示例：乡书何处达，归雁洛阳边；孤雁不饮啄，飞鸣声念群；征蓬出汉塞，归雁入胡天；淮南秋雨夜，高斋闻雁来；塞下秋来风景异，衡阳雁去无留意；月黑雁飞高，单于夜遁逃；长风万里送秋雁，对此可以酣高楼。（符合题目要求即可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二、阅读理解。（含</w:t>
      </w:r>
      <w:r w:rsidRPr="00302228">
        <w:rPr>
          <w:rFonts w:eastAsia="黑体" w:hint="eastAsia"/>
          <w:szCs w:val="21"/>
        </w:rPr>
        <w:t>7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 w:hint="eastAsia"/>
          <w:szCs w:val="21"/>
        </w:rPr>
        <w:t>21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 w:hint="eastAsia"/>
          <w:szCs w:val="21"/>
        </w:rPr>
        <w:t>36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（一）诗歌赏析。（第</w:t>
      </w:r>
      <w:r w:rsidRPr="00302228">
        <w:rPr>
          <w:rFonts w:eastAsia="黑体" w:hint="eastAsia"/>
          <w:szCs w:val="21"/>
        </w:rPr>
        <w:t>7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 w:hint="eastAsia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7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画线的两句诗用形象的比喻描写国家和个人命运。用“风飘絮”来比喻南宋王朝破碎的山河（无可挽回的败局），用“雨打萍”来比喻自己浮沉不定的身世，表达了对国势危亡的担忧，对自己坎坷命运的悲叹。（意近即可。修辞方法、构成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分，内容感情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分。只答“对偶”并分析给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分，另答对偶不加分）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（二）阅读下面两篇短文，完成</w:t>
      </w:r>
      <w:r w:rsidRPr="00302228">
        <w:rPr>
          <w:rFonts w:eastAsia="黑体" w:hint="eastAsia"/>
          <w:szCs w:val="21"/>
        </w:rPr>
        <w:t>8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 w:hint="eastAsia"/>
          <w:szCs w:val="21"/>
        </w:rPr>
        <w:t>12</w:t>
      </w:r>
      <w:r w:rsidRPr="00302228">
        <w:rPr>
          <w:rFonts w:eastAsia="黑体" w:hint="eastAsia"/>
          <w:szCs w:val="21"/>
        </w:rPr>
        <w:t>题。（</w:t>
      </w:r>
      <w:r w:rsidRPr="00302228">
        <w:rPr>
          <w:rFonts w:eastAsia="黑体" w:hint="eastAsia"/>
          <w:szCs w:val="21"/>
        </w:rPr>
        <w:t>12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8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）靠近，接近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）熟悉，习惯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）同“只”，仅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4</w:t>
      </w:r>
      <w:r w:rsidRPr="00302228">
        <w:rPr>
          <w:rFonts w:hint="eastAsia"/>
          <w:szCs w:val="21"/>
        </w:rPr>
        <w:t>）像蛇一样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9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</w:t>
      </w:r>
      <w:r w:rsidRPr="00302228">
        <w:rPr>
          <w:szCs w:val="21"/>
        </w:rPr>
        <w:t>B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10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分）黔地没有驴，有个喜欢多事的人用船载运（驴）进入黔地。</w:t>
      </w:r>
    </w:p>
    <w:p w:rsidR="00DF324C" w:rsidRPr="00302228" w:rsidRDefault="00DF324C" w:rsidP="00DF324C">
      <w:pPr>
        <w:spacing w:line="360" w:lineRule="auto"/>
        <w:jc w:val="left"/>
        <w:rPr>
          <w:rFonts w:hint="eastAsia"/>
          <w:szCs w:val="21"/>
        </w:rPr>
      </w:pPr>
      <w:r w:rsidRPr="00302228">
        <w:rPr>
          <w:rFonts w:hint="eastAsia"/>
          <w:szCs w:val="21"/>
        </w:rPr>
        <w:t>11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分）</w:t>
      </w:r>
      <w:r w:rsidRPr="00302228">
        <w:rPr>
          <w:szCs w:val="21"/>
        </w:rPr>
        <w:t>A</w:t>
      </w:r>
      <w:r w:rsidRPr="00302228">
        <w:rPr>
          <w:rFonts w:hint="eastAsia"/>
          <w:szCs w:val="21"/>
        </w:rPr>
        <w:t>．庞然大物（</w:t>
      </w:r>
      <w:r w:rsidRPr="00302228">
        <w:rPr>
          <w:rFonts w:hint="eastAsia"/>
          <w:szCs w:val="21"/>
        </w:rPr>
        <w:t>0.5</w:t>
      </w:r>
      <w:r w:rsidRPr="00302228">
        <w:rPr>
          <w:rFonts w:hint="eastAsia"/>
          <w:szCs w:val="21"/>
        </w:rPr>
        <w:t>分）</w:t>
      </w:r>
      <w:r w:rsidRPr="00302228">
        <w:rPr>
          <w:rFonts w:hint="eastAsia"/>
          <w:szCs w:val="21"/>
        </w:rPr>
        <w:t xml:space="preserve"> B</w:t>
      </w:r>
      <w:r w:rsidRPr="00302228">
        <w:rPr>
          <w:rFonts w:hint="eastAsia"/>
          <w:szCs w:val="21"/>
        </w:rPr>
        <w:t>．技止此耳（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分）</w:t>
      </w:r>
      <w:r w:rsidRPr="00302228">
        <w:rPr>
          <w:rFonts w:hint="eastAsia"/>
          <w:szCs w:val="21"/>
        </w:rPr>
        <w:t xml:space="preserve"> </w:t>
      </w:r>
      <w:r w:rsidRPr="00302228">
        <w:rPr>
          <w:szCs w:val="21"/>
        </w:rPr>
        <w:t>C</w:t>
      </w:r>
      <w:r w:rsidRPr="00302228">
        <w:rPr>
          <w:rFonts w:hint="eastAsia"/>
          <w:szCs w:val="21"/>
        </w:rPr>
        <w:t>．窘迫（</w:t>
      </w:r>
      <w:r w:rsidRPr="00302228">
        <w:rPr>
          <w:rFonts w:hint="eastAsia"/>
          <w:szCs w:val="21"/>
        </w:rPr>
        <w:t>0.5</w:t>
      </w:r>
      <w:r w:rsidRPr="00302228">
        <w:rPr>
          <w:rFonts w:hint="eastAsia"/>
          <w:szCs w:val="21"/>
        </w:rPr>
        <w:t>分）</w:t>
      </w:r>
      <w:r w:rsidRPr="00302228">
        <w:rPr>
          <w:rFonts w:hint="eastAsia"/>
          <w:szCs w:val="21"/>
        </w:rPr>
        <w:t xml:space="preserve"> </w:t>
      </w:r>
      <w:r w:rsidRPr="00302228">
        <w:rPr>
          <w:szCs w:val="21"/>
        </w:rPr>
        <w:t>D</w:t>
      </w:r>
      <w:r w:rsidRPr="00302228">
        <w:rPr>
          <w:rFonts w:hint="eastAsia"/>
          <w:szCs w:val="21"/>
        </w:rPr>
        <w:t>．（力运数石，窒虎退路，两穴并）聚柴以焚之（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lastRenderedPageBreak/>
        <w:t>12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分）甲文的老虎：机智勇敢，敢于斗争，善于斗争；乙文的老虎：愚蠢鲁莽，有勇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无谋，急躁冒进，当止不止。（意近即可，两个要点各</w:t>
      </w:r>
      <w:r w:rsidRPr="00302228">
        <w:rPr>
          <w:rFonts w:hint="eastAsia"/>
          <w:szCs w:val="21"/>
        </w:rPr>
        <w:t>1.5</w:t>
      </w:r>
      <w:r w:rsidRPr="00302228">
        <w:rPr>
          <w:rFonts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（三）阅读下面选文，完成</w:t>
      </w:r>
      <w:r w:rsidRPr="00302228">
        <w:rPr>
          <w:rFonts w:eastAsia="黑体" w:hint="eastAsia"/>
          <w:szCs w:val="21"/>
        </w:rPr>
        <w:t>13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 w:hint="eastAsia"/>
          <w:szCs w:val="21"/>
        </w:rPr>
        <w:t>16</w:t>
      </w:r>
      <w:r w:rsidRPr="00302228">
        <w:rPr>
          <w:rFonts w:eastAsia="黑体" w:hint="eastAsia"/>
          <w:szCs w:val="21"/>
        </w:rPr>
        <w:t>题。（</w:t>
      </w:r>
      <w:r w:rsidRPr="00302228">
        <w:rPr>
          <w:rFonts w:eastAsia="黑体" w:hint="eastAsia"/>
          <w:szCs w:val="21"/>
        </w:rPr>
        <w:t>10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13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分）</w:t>
      </w:r>
      <w:r w:rsidRPr="00302228">
        <w:rPr>
          <w:rFonts w:hint="eastAsia"/>
          <w:szCs w:val="21"/>
        </w:rPr>
        <w:t xml:space="preserve"> </w:t>
      </w:r>
      <w:r w:rsidRPr="00302228">
        <w:rPr>
          <w:szCs w:val="21"/>
        </w:rPr>
        <w:t>A</w:t>
      </w:r>
      <w:r w:rsidRPr="00302228">
        <w:rPr>
          <w:rFonts w:hint="eastAsia"/>
          <w:szCs w:val="21"/>
        </w:rPr>
        <w:t>．特点（特性、特征）</w:t>
      </w:r>
      <w:r w:rsidRPr="00302228">
        <w:rPr>
          <w:rFonts w:hint="eastAsia"/>
          <w:szCs w:val="21"/>
        </w:rPr>
        <w:t xml:space="preserve">   </w:t>
      </w:r>
      <w:r w:rsidRPr="00302228">
        <w:rPr>
          <w:szCs w:val="21"/>
        </w:rPr>
        <w:t>B</w:t>
      </w:r>
      <w:r w:rsidRPr="00302228">
        <w:rPr>
          <w:rFonts w:hint="eastAsia"/>
          <w:szCs w:val="21"/>
        </w:rPr>
        <w:t>．分布</w:t>
      </w:r>
      <w:r w:rsidRPr="00302228">
        <w:rPr>
          <w:rFonts w:hint="eastAsia"/>
          <w:szCs w:val="21"/>
        </w:rPr>
        <w:t xml:space="preserve">    </w:t>
      </w:r>
      <w:r w:rsidRPr="00302228">
        <w:rPr>
          <w:szCs w:val="21"/>
        </w:rPr>
        <w:t>C</w:t>
      </w:r>
      <w:r w:rsidRPr="00302228">
        <w:rPr>
          <w:rFonts w:hint="eastAsia"/>
          <w:szCs w:val="21"/>
        </w:rPr>
        <w:t>．逻辑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14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分）举例子（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分），举荧光材料和</w:t>
      </w:r>
      <w:r w:rsidRPr="00302228">
        <w:rPr>
          <w:rFonts w:hint="eastAsia"/>
          <w:szCs w:val="21"/>
        </w:rPr>
        <w:t>LED</w:t>
      </w:r>
      <w:r w:rsidRPr="00302228">
        <w:rPr>
          <w:rFonts w:hint="eastAsia"/>
          <w:szCs w:val="21"/>
        </w:rPr>
        <w:t>光源的例子（</w:t>
      </w:r>
      <w:r w:rsidRPr="00302228">
        <w:rPr>
          <w:rFonts w:hint="eastAsia"/>
          <w:szCs w:val="21"/>
        </w:rPr>
        <w:t>0.5</w:t>
      </w:r>
      <w:r w:rsidRPr="00302228">
        <w:rPr>
          <w:rFonts w:hint="eastAsia"/>
          <w:szCs w:val="21"/>
        </w:rPr>
        <w:t>分），具体真切地（</w:t>
      </w:r>
      <w:r w:rsidRPr="00302228">
        <w:rPr>
          <w:rFonts w:hint="eastAsia"/>
          <w:szCs w:val="21"/>
        </w:rPr>
        <w:t>0.5</w:t>
      </w:r>
      <w:r w:rsidRPr="00302228">
        <w:rPr>
          <w:rFonts w:hint="eastAsia"/>
          <w:szCs w:val="21"/>
        </w:rPr>
        <w:t>分）说明发光照明也是稀土很重要的应用领域（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分）。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15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</w:t>
      </w:r>
      <w:r w:rsidRPr="00302228">
        <w:rPr>
          <w:szCs w:val="21"/>
        </w:rPr>
        <w:t>D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16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分）示例：（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）限制出口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）加强元器件、零部件的开发应用</w:t>
      </w:r>
      <w:r w:rsidRPr="00302228">
        <w:rPr>
          <w:rFonts w:hint="eastAsia"/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）注意平衡利用</w:t>
      </w:r>
      <w:r w:rsidRPr="00302228">
        <w:rPr>
          <w:rFonts w:hint="eastAsia"/>
          <w:szCs w:val="21"/>
        </w:rPr>
        <w:t xml:space="preserve">   </w:t>
      </w:r>
      <w:r w:rsidRPr="00302228">
        <w:rPr>
          <w:rFonts w:hint="eastAsia"/>
          <w:szCs w:val="21"/>
        </w:rPr>
        <w:t>（</w:t>
      </w:r>
      <w:r w:rsidRPr="00302228">
        <w:rPr>
          <w:rFonts w:hint="eastAsia"/>
          <w:szCs w:val="21"/>
        </w:rPr>
        <w:t>4</w:t>
      </w:r>
      <w:r w:rsidRPr="00302228">
        <w:rPr>
          <w:rFonts w:hint="eastAsia"/>
          <w:szCs w:val="21"/>
        </w:rPr>
        <w:t>）降低开发时的环境污染程度</w:t>
      </w:r>
      <w:r w:rsidRPr="00302228">
        <w:rPr>
          <w:rFonts w:hint="eastAsia"/>
          <w:szCs w:val="21"/>
        </w:rPr>
        <w:t xml:space="preserve">    </w:t>
      </w:r>
      <w:r w:rsidRPr="00302228">
        <w:rPr>
          <w:rFonts w:hint="eastAsia"/>
          <w:szCs w:val="21"/>
        </w:rPr>
        <w:t>（符合题目要求、言之有理即可）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（四）阅读下面选文，完成</w:t>
      </w:r>
      <w:r w:rsidRPr="00302228">
        <w:rPr>
          <w:rFonts w:eastAsia="黑体" w:hint="eastAsia"/>
          <w:szCs w:val="21"/>
        </w:rPr>
        <w:t>17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 w:hint="eastAsia"/>
          <w:szCs w:val="21"/>
        </w:rPr>
        <w:t>21</w:t>
      </w:r>
      <w:r w:rsidRPr="00302228">
        <w:rPr>
          <w:rFonts w:eastAsia="黑体" w:hint="eastAsia"/>
          <w:szCs w:val="21"/>
        </w:rPr>
        <w:t>题。（</w:t>
      </w:r>
      <w:r w:rsidRPr="00302228">
        <w:rPr>
          <w:rFonts w:eastAsia="黑体" w:hint="eastAsia"/>
          <w:szCs w:val="21"/>
        </w:rPr>
        <w:t>12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17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分）“让花儿悄悄绽放”的含义：让若花在一个普通的环境中像常人一样努力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hint="eastAsia"/>
          <w:szCs w:val="21"/>
        </w:rPr>
        <w:t>、成长并获得成功。（意近即可）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 xml:space="preserve">   </w:t>
      </w:r>
      <w:r w:rsidRPr="00302228">
        <w:rPr>
          <w:rFonts w:hint="eastAsia"/>
          <w:szCs w:val="21"/>
        </w:rPr>
        <w:t>（答题思路：“花儿”在文中喻指若花。若花是一个坚强、自信、乐观的女孩，她不愿意因为自己身有残疾而受到别人的过度关注，而是希望像普通女孩一样通过自己的努力真正获得大家的认可。）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18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分）插叙了若花被烧伤的经过和一直没有实施整容手术的原因。交代了相关情节，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丰富了内容，让读者对若花致残的原因和情况有更全面的了解，使叙述完整且显得有波澜。（内容概括</w:t>
      </w:r>
      <w:r w:rsidRPr="00302228">
        <w:rPr>
          <w:rFonts w:hint="eastAsia"/>
          <w:szCs w:val="21"/>
        </w:rPr>
        <w:t>1</w:t>
      </w:r>
      <w:r w:rsidRPr="00302228">
        <w:rPr>
          <w:rFonts w:hint="eastAsia"/>
          <w:szCs w:val="21"/>
        </w:rPr>
        <w:t>分，作用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19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3</w:t>
      </w:r>
      <w:r w:rsidRPr="00302228">
        <w:rPr>
          <w:rFonts w:hint="eastAsia"/>
          <w:szCs w:val="21"/>
        </w:rPr>
        <w:t>分）示例：老师啊，您的关心使我如沐春风，可您这样的鼓励却像一把铁锤重重地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敲击着我的心。我的不幸无可改变，但我有着和同学们一样的心愿和梦想。您别用特殊的标准和方式关心我，好吗？（结合文意、符合题目要求、语言顺畅即可）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20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t>示例一：若花以后会更加努力，更加自信。若花是一个女孩，面部的重度烧伤对她的心理会造成影响，虽然她生活得乐观而坦然，但她的内心是脆弱的，她每一次的努力都需要得到鼓励和肯定，而每一次的鼓励和肯定都会让她更加自信地迎接未来的学习和生活。</w:t>
      </w:r>
      <w:r w:rsidRPr="00302228">
        <w:rPr>
          <w:rFonts w:hint="eastAsia"/>
          <w:szCs w:val="21"/>
        </w:rPr>
        <w:t xml:space="preserve"> 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t>示例二：若花以后会渐渐变得自满甚至自负。在周围人过度的关爱和名过其实的“鼓励”下，她会渐渐失去客观看待自己的理智，渐渐把别人的关爱看成理所当然，才华的可持续发展在以后的生活中</w:t>
      </w:r>
      <w:r>
        <w:rPr>
          <w:rFonts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会受到限制</w:t>
      </w:r>
      <w:r w:rsidRPr="00302228">
        <w:rPr>
          <w:rFonts w:hint="eastAsia"/>
          <w:szCs w:val="21"/>
        </w:rPr>
        <w:t xml:space="preserve"> 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t>示例三：不会产生任何影响。若花是一个逐渐懂事成熟的孩子，在经历了坎坷磨难以后，她能清醒地看待自己的成绩和荣誉，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hint="eastAsia"/>
          <w:szCs w:val="21"/>
        </w:rPr>
        <w:t>也能冷静地对待他人的评价。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lastRenderedPageBreak/>
        <w:t>（观点明确、言之成理即可）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21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分）艰难的环境能够教育人磨炼人。面对人生的坎坷和挫折，只有保持坚定的信念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和顽强乐观的精神，不懈地努力，才能战胜困难，走向成功。（答出一点、意近即可）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三、综合性学习。（含</w:t>
      </w:r>
      <w:r w:rsidRPr="00302228">
        <w:rPr>
          <w:rFonts w:eastAsia="黑体" w:hint="eastAsia"/>
          <w:szCs w:val="21"/>
        </w:rPr>
        <w:t>22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 w:hint="eastAsia"/>
          <w:szCs w:val="21"/>
        </w:rPr>
        <w:t>24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 w:hint="eastAsia"/>
          <w:szCs w:val="21"/>
        </w:rPr>
        <w:t>6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22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分）通过表格中的数据可以发现，中学生阅读的兴趣倾向于消遣性、刺激性的读物，对文学名著的兴趣不高。（意近即可）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23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分）示例：小宁，阅读名著不仅仅是享受故事情节带来的轻松愉快，我们还可以在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书里体验不同的人生，提高自己的修养，丰富自己的情感。你和我们一起阅读名著，享受快乐，好吗？（符合题目要求、语言得体顺畅即可）</w:t>
      </w:r>
    </w:p>
    <w:p w:rsidR="00DF324C" w:rsidRPr="00302228" w:rsidRDefault="00DF324C" w:rsidP="00DF324C">
      <w:pPr>
        <w:spacing w:line="360" w:lineRule="auto"/>
        <w:rPr>
          <w:rFonts w:hint="eastAsia"/>
          <w:szCs w:val="21"/>
        </w:rPr>
      </w:pPr>
      <w:r w:rsidRPr="00302228">
        <w:rPr>
          <w:rFonts w:hint="eastAsia"/>
          <w:szCs w:val="21"/>
        </w:rPr>
        <w:t>24</w:t>
      </w:r>
      <w:r w:rsidRPr="00302228">
        <w:rPr>
          <w:rFonts w:hint="eastAsia"/>
          <w:szCs w:val="21"/>
        </w:rPr>
        <w:t>．（</w:t>
      </w:r>
      <w:r w:rsidRPr="00302228">
        <w:rPr>
          <w:rFonts w:hint="eastAsia"/>
          <w:szCs w:val="21"/>
        </w:rPr>
        <w:t>2</w:t>
      </w:r>
      <w:r w:rsidRPr="00302228">
        <w:rPr>
          <w:rFonts w:hint="eastAsia"/>
          <w:szCs w:val="21"/>
        </w:rPr>
        <w:t>分）示例：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t>帖子组一：《格列佛游记》的独特之处在于作者奇妙无穷的想像力，在荒诞的情节中包含着辛辣的讽刺，对当时英国的政治弊端做了无情的批判。</w:t>
      </w:r>
      <w:r w:rsidRPr="00302228">
        <w:rPr>
          <w:rFonts w:hint="eastAsia"/>
          <w:szCs w:val="21"/>
        </w:rPr>
        <w:t xml:space="preserve"> 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t>帖子组二：小说中的唐僧虽然手无缚鸡之力，很多时候糊里糊涂，不辨是非，一味地慈悲为怀。但是他心地善良，信仰坚定，面对取经路上的艰难险阻和妖魔鬼怪，勇往直前，义无反顾。</w:t>
      </w:r>
    </w:p>
    <w:p w:rsidR="00DF324C" w:rsidRPr="00302228" w:rsidRDefault="00DF324C" w:rsidP="00DF324C">
      <w:pPr>
        <w:spacing w:line="360" w:lineRule="auto"/>
        <w:ind w:firstLineChars="200" w:firstLine="420"/>
        <w:rPr>
          <w:rFonts w:hint="eastAsia"/>
          <w:szCs w:val="21"/>
        </w:rPr>
      </w:pPr>
      <w:r w:rsidRPr="00302228">
        <w:rPr>
          <w:rFonts w:hint="eastAsia"/>
          <w:szCs w:val="21"/>
        </w:rPr>
        <w:t>（意近即可）</w:t>
      </w:r>
    </w:p>
    <w:p w:rsidR="00DF324C" w:rsidRPr="00302228" w:rsidRDefault="00DF324C" w:rsidP="00DF324C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 w:hint="eastAsia"/>
          <w:szCs w:val="21"/>
        </w:rPr>
        <w:t>四、作文。（第</w:t>
      </w:r>
      <w:r w:rsidRPr="00302228">
        <w:rPr>
          <w:rFonts w:eastAsia="黑体" w:hint="eastAsia"/>
          <w:szCs w:val="21"/>
        </w:rPr>
        <w:t>25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 w:hint="eastAsia"/>
          <w:szCs w:val="21"/>
        </w:rPr>
        <w:t>40</w:t>
      </w:r>
      <w:r w:rsidRPr="00302228">
        <w:rPr>
          <w:rFonts w:eastAsia="黑体" w:hint="eastAsia"/>
          <w:szCs w:val="21"/>
        </w:rPr>
        <w:t>分）</w:t>
      </w:r>
    </w:p>
    <w:p w:rsidR="00DF324C" w:rsidRPr="00302228" w:rsidRDefault="00DF324C" w:rsidP="00DF324C">
      <w:pPr>
        <w:spacing w:line="360" w:lineRule="auto"/>
        <w:ind w:firstLineChars="1000" w:firstLine="210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作文分项分等级评分标准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"/>
        <w:gridCol w:w="1602"/>
        <w:gridCol w:w="1493"/>
        <w:gridCol w:w="1493"/>
        <w:gridCol w:w="1493"/>
        <w:gridCol w:w="1374"/>
      </w:tblGrid>
      <w:tr w:rsidR="00DF324C" w:rsidRPr="00302228" w:rsidTr="001D671B">
        <w:trPr>
          <w:trHeight w:val="93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tabs>
                <w:tab w:val="left" w:pos="675"/>
              </w:tabs>
              <w:spacing w:line="360" w:lineRule="auto"/>
              <w:rPr>
                <w:szCs w:val="21"/>
              </w:rPr>
            </w:pPr>
            <w:r w:rsidRPr="00302228">
              <w:rPr>
                <w:szCs w:val="21"/>
                <w:lang w:val="en-US" w:eastAsia="zh-CN"/>
              </w:rPr>
              <w:pict>
                <v:group id="_x0000_s2050" alt="学科网(www.zxxk.com)--教育资源门户，提供试卷、教案、课件、论文、素材及各类教学资源下载，还有大量而丰富的教学相关资讯！" style="position:absolute;left:0;text-align:left;margin-left:-5.4pt;margin-top:0;width:41.4pt;height:45.65pt;z-index:251660288" coordsize="828,913">
                  <v:line id="__TH_L80" o:spid="_x0000_s2051" style="position:absolute" from="0,0" to="828,913" strokeweight=".5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_TH_B1181" o:spid="_x0000_s2052" type="#_x0000_t202" style="position:absolute;left:372;top:74;width:210;height:282" filled="f" stroked="f">
                    <v:textbox style="mso-next-textbox:#__TH_B1181" inset="0,0,0,0">
                      <w:txbxContent>
                        <w:p w:rsidR="00DF324C" w:rsidRDefault="00DF324C" w:rsidP="00DF324C">
                          <w:pPr>
                            <w:snapToGrid w:val="0"/>
                          </w:pPr>
                          <w:r>
                            <w:rPr>
                              <w:rFonts w:hint="eastAsia"/>
                            </w:rPr>
                            <w:t>类</w:t>
                          </w:r>
                        </w:p>
                      </w:txbxContent>
                    </v:textbox>
                  </v:shape>
                  <v:shape id="__TH_B1282" o:spid="_x0000_s2053" type="#_x0000_t202" style="position:absolute;left:562;top:256;width:210;height:339" filled="f" stroked="f">
                    <v:textbox style="mso-next-textbox:#__TH_B1282" inset="0,0,0,0">
                      <w:txbxContent>
                        <w:p w:rsidR="00DF324C" w:rsidRDefault="00DF324C" w:rsidP="00DF324C">
                          <w:pPr>
                            <w:snapToGrid w:val="0"/>
                          </w:pPr>
                          <w:r>
                            <w:rPr>
                              <w:rFonts w:hint="eastAsia"/>
                            </w:rPr>
                            <w:t>别</w:t>
                          </w:r>
                        </w:p>
                      </w:txbxContent>
                    </v:textbox>
                  </v:shape>
                  <v:shape id="__TH_B2183" o:spid="_x0000_s2054" type="#_x0000_t202" style="position:absolute;left:101;top:411;width:210;height:314" filled="f" stroked="f">
                    <v:textbox style="mso-next-textbox:#__TH_B2183" inset="0,0,0,0">
                      <w:txbxContent>
                        <w:p w:rsidR="00DF324C" w:rsidRDefault="00DF324C" w:rsidP="00DF324C">
                          <w:pPr>
                            <w:snapToGrid w:val="0"/>
                          </w:pPr>
                          <w:r>
                            <w:rPr>
                              <w:rFonts w:hint="eastAsia"/>
                            </w:rPr>
                            <w:t>项</w:t>
                          </w:r>
                        </w:p>
                      </w:txbxContent>
                    </v:textbox>
                  </v:shape>
                  <v:shape id="__TH_B2284" o:spid="_x0000_s2055" type="#_x0000_t202" style="position:absolute;left:289;top:617;width:210;height:266" filled="f" stroked="f">
                    <v:textbox style="mso-next-textbox:#__TH_B2284" inset="0,0,0,0">
                      <w:txbxContent>
                        <w:p w:rsidR="00DF324C" w:rsidRDefault="00DF324C" w:rsidP="00DF324C">
                          <w:pPr>
                            <w:snapToGrid w:val="0"/>
                          </w:pPr>
                          <w:r>
                            <w:rPr>
                              <w:rFonts w:hint="eastAsia"/>
                            </w:rPr>
                            <w:t>目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一</w:t>
            </w:r>
            <w:r w:rsidRPr="00302228">
              <w:rPr>
                <w:szCs w:val="21"/>
              </w:rPr>
              <w:t xml:space="preserve">  </w:t>
            </w:r>
            <w:r w:rsidRPr="00302228">
              <w:rPr>
                <w:rFonts w:hint="eastAsia"/>
                <w:szCs w:val="21"/>
              </w:rPr>
              <w:t>类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（</w:t>
            </w:r>
            <w:r w:rsidRPr="00302228">
              <w:rPr>
                <w:rFonts w:hint="eastAsia"/>
                <w:szCs w:val="21"/>
              </w:rPr>
              <w:t>40</w:t>
            </w:r>
            <w:r w:rsidRPr="00302228">
              <w:rPr>
                <w:rFonts w:hint="eastAsia"/>
                <w:szCs w:val="21"/>
              </w:rPr>
              <w:t>—</w:t>
            </w:r>
            <w:r w:rsidRPr="00302228">
              <w:rPr>
                <w:rFonts w:hint="eastAsia"/>
                <w:szCs w:val="21"/>
              </w:rPr>
              <w:t>36</w:t>
            </w:r>
            <w:r w:rsidRPr="00302228">
              <w:rPr>
                <w:rFonts w:hint="eastAsia"/>
                <w:szCs w:val="21"/>
              </w:rPr>
              <w:t>）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二</w:t>
            </w:r>
            <w:r w:rsidRPr="00302228">
              <w:rPr>
                <w:szCs w:val="21"/>
              </w:rPr>
              <w:t xml:space="preserve">  </w:t>
            </w:r>
            <w:r w:rsidRPr="00302228">
              <w:rPr>
                <w:rFonts w:hint="eastAsia"/>
                <w:szCs w:val="21"/>
              </w:rPr>
              <w:t>类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（</w:t>
            </w:r>
            <w:r w:rsidRPr="00302228">
              <w:rPr>
                <w:rFonts w:hint="eastAsia"/>
                <w:szCs w:val="21"/>
              </w:rPr>
              <w:t>35</w:t>
            </w:r>
            <w:r w:rsidRPr="00302228">
              <w:rPr>
                <w:rFonts w:hint="eastAsia"/>
                <w:szCs w:val="21"/>
              </w:rPr>
              <w:t>—</w:t>
            </w:r>
            <w:r w:rsidRPr="00302228">
              <w:rPr>
                <w:rFonts w:hint="eastAsia"/>
                <w:szCs w:val="21"/>
              </w:rPr>
              <w:t>30</w:t>
            </w:r>
            <w:r w:rsidRPr="00302228">
              <w:rPr>
                <w:rFonts w:hint="eastAsia"/>
                <w:szCs w:val="21"/>
              </w:rPr>
              <w:t>）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三</w:t>
            </w:r>
            <w:r w:rsidRPr="00302228">
              <w:rPr>
                <w:szCs w:val="21"/>
              </w:rPr>
              <w:t xml:space="preserve">  </w:t>
            </w:r>
            <w:r w:rsidRPr="00302228">
              <w:rPr>
                <w:rFonts w:hint="eastAsia"/>
                <w:szCs w:val="21"/>
              </w:rPr>
              <w:t>类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（</w:t>
            </w:r>
            <w:r w:rsidRPr="00302228">
              <w:rPr>
                <w:rFonts w:hint="eastAsia"/>
                <w:szCs w:val="21"/>
              </w:rPr>
              <w:t>29</w:t>
            </w:r>
            <w:r w:rsidRPr="00302228">
              <w:rPr>
                <w:rFonts w:hint="eastAsia"/>
                <w:szCs w:val="21"/>
              </w:rPr>
              <w:t>—</w:t>
            </w:r>
            <w:r w:rsidRPr="00302228">
              <w:rPr>
                <w:rFonts w:hint="eastAsia"/>
                <w:szCs w:val="21"/>
              </w:rPr>
              <w:t>24</w:t>
            </w:r>
            <w:r w:rsidRPr="00302228">
              <w:rPr>
                <w:rFonts w:hint="eastAsia"/>
                <w:szCs w:val="21"/>
              </w:rPr>
              <w:t>）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四</w:t>
            </w:r>
            <w:r w:rsidRPr="00302228">
              <w:rPr>
                <w:szCs w:val="21"/>
              </w:rPr>
              <w:t xml:space="preserve">  </w:t>
            </w:r>
            <w:r w:rsidRPr="00302228">
              <w:rPr>
                <w:rFonts w:hint="eastAsia"/>
                <w:szCs w:val="21"/>
              </w:rPr>
              <w:t>类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（</w:t>
            </w:r>
            <w:r w:rsidRPr="00302228">
              <w:rPr>
                <w:rFonts w:hint="eastAsia"/>
                <w:szCs w:val="21"/>
              </w:rPr>
              <w:t>23</w:t>
            </w:r>
            <w:r w:rsidRPr="00302228">
              <w:rPr>
                <w:rFonts w:hint="eastAsia"/>
                <w:szCs w:val="21"/>
              </w:rPr>
              <w:t>—</w:t>
            </w:r>
            <w:r w:rsidRPr="00302228">
              <w:rPr>
                <w:rFonts w:hint="eastAsia"/>
                <w:szCs w:val="21"/>
              </w:rPr>
              <w:t>18</w:t>
            </w:r>
            <w:r w:rsidRPr="00302228">
              <w:rPr>
                <w:rFonts w:hint="eastAsia"/>
                <w:szCs w:val="21"/>
              </w:rPr>
              <w:t>）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五</w:t>
            </w:r>
            <w:r w:rsidRPr="00302228">
              <w:rPr>
                <w:szCs w:val="21"/>
              </w:rPr>
              <w:t xml:space="preserve">  </w:t>
            </w:r>
            <w:r w:rsidRPr="00302228">
              <w:rPr>
                <w:rFonts w:hint="eastAsia"/>
                <w:szCs w:val="21"/>
              </w:rPr>
              <w:t>类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（</w:t>
            </w:r>
            <w:r w:rsidRPr="00302228">
              <w:rPr>
                <w:rFonts w:hint="eastAsia"/>
                <w:szCs w:val="21"/>
              </w:rPr>
              <w:t>17</w:t>
            </w:r>
            <w:r w:rsidRPr="00302228">
              <w:rPr>
                <w:rFonts w:hint="eastAsia"/>
                <w:szCs w:val="21"/>
              </w:rPr>
              <w:t>—</w:t>
            </w:r>
            <w:r w:rsidRPr="00302228">
              <w:rPr>
                <w:szCs w:val="21"/>
              </w:rPr>
              <w:t>0</w:t>
            </w:r>
            <w:r w:rsidRPr="00302228">
              <w:rPr>
                <w:rFonts w:hint="eastAsia"/>
                <w:szCs w:val="21"/>
              </w:rPr>
              <w:t>）</w:t>
            </w:r>
          </w:p>
        </w:tc>
      </w:tr>
      <w:tr w:rsidR="00DF324C" w:rsidRPr="00302228" w:rsidTr="001D671B">
        <w:trPr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szCs w:val="21"/>
              </w:rPr>
              <w:t>A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内</w:t>
            </w:r>
            <w:r w:rsidRPr="00302228">
              <w:rPr>
                <w:szCs w:val="21"/>
              </w:rPr>
              <w:t xml:space="preserve"> </w:t>
            </w:r>
            <w:r w:rsidRPr="00302228">
              <w:rPr>
                <w:rFonts w:hint="eastAsia"/>
                <w:szCs w:val="21"/>
              </w:rPr>
              <w:t>容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切合题意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中心突出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内容充实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思想健康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感情</w:t>
            </w:r>
            <w:r>
              <w:rPr>
                <w:rFonts w:hint="eastAsia"/>
                <w:noProof/>
                <w:szCs w:val="21"/>
              </w:rPr>
              <w:drawing>
                <wp:inline distT="0" distB="0" distL="0" distR="0">
                  <wp:extent cx="19050" cy="19050"/>
                  <wp:effectExtent l="19050" t="0" r="0" b="0"/>
                  <wp:docPr id="4" name="图片 4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2228">
              <w:rPr>
                <w:rFonts w:hint="eastAsia"/>
                <w:szCs w:val="21"/>
              </w:rPr>
              <w:t>真切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符合题意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中心明确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内容具体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思想健康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感情真实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基本合题意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中心尚明确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内容尚具体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思想健康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感情尚真实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ind w:firstLineChars="50" w:firstLine="105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偏离题意</w:t>
            </w:r>
          </w:p>
          <w:p w:rsidR="00DF324C" w:rsidRPr="00302228" w:rsidRDefault="00DF324C" w:rsidP="001D671B">
            <w:pPr>
              <w:spacing w:line="360" w:lineRule="auto"/>
              <w:ind w:firstLineChars="50" w:firstLine="105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中心欠明确</w:t>
            </w:r>
          </w:p>
          <w:p w:rsidR="00DF324C" w:rsidRPr="00302228" w:rsidRDefault="00DF324C" w:rsidP="001D671B">
            <w:pPr>
              <w:spacing w:line="360" w:lineRule="auto"/>
              <w:ind w:firstLineChars="50" w:firstLine="105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内容不具体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ind w:firstLineChars="50" w:firstLine="105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严重偏题</w:t>
            </w:r>
          </w:p>
          <w:p w:rsidR="00DF324C" w:rsidRPr="00302228" w:rsidRDefault="00DF324C" w:rsidP="001D671B">
            <w:pPr>
              <w:spacing w:line="360" w:lineRule="auto"/>
              <w:ind w:firstLineChars="50" w:firstLine="105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不知所云</w:t>
            </w:r>
          </w:p>
        </w:tc>
      </w:tr>
      <w:tr w:rsidR="00DF324C" w:rsidRPr="00302228" w:rsidTr="001D671B">
        <w:trPr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szCs w:val="21"/>
              </w:rPr>
              <w:t>B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  <w:lang w:val="en-GB"/>
              </w:rPr>
            </w:pPr>
            <w:r w:rsidRPr="00302228">
              <w:rPr>
                <w:rFonts w:hint="eastAsia"/>
                <w:szCs w:val="21"/>
              </w:rPr>
              <w:t>语</w:t>
            </w:r>
            <w:r w:rsidRPr="00302228">
              <w:rPr>
                <w:szCs w:val="21"/>
              </w:rPr>
              <w:t xml:space="preserve"> </w:t>
            </w:r>
            <w:r w:rsidRPr="00302228">
              <w:rPr>
                <w:rFonts w:hint="eastAsia"/>
                <w:szCs w:val="21"/>
              </w:rPr>
              <w:t>言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得体、流畅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="42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通顺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基本通顺</w:t>
            </w:r>
            <w:r w:rsidRPr="0080202D">
              <w:rPr>
                <w:rFonts w:hint="eastAsia"/>
                <w:color w:val="FFFFFF"/>
                <w:sz w:val="4"/>
                <w:szCs w:val="21"/>
              </w:rPr>
              <w:t>[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语病较多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Chars="50" w:firstLine="105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文句不通</w:t>
            </w:r>
          </w:p>
        </w:tc>
      </w:tr>
      <w:tr w:rsidR="00DF324C" w:rsidRPr="00302228" w:rsidTr="001D671B">
        <w:trPr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szCs w:val="21"/>
              </w:rPr>
              <w:t>C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  <w:lang w:val="en-GB"/>
              </w:rPr>
            </w:pPr>
            <w:r w:rsidRPr="00302228">
              <w:rPr>
                <w:rFonts w:hint="eastAsia"/>
                <w:szCs w:val="21"/>
              </w:rPr>
              <w:t>结</w:t>
            </w:r>
            <w:r w:rsidRPr="00302228">
              <w:rPr>
                <w:szCs w:val="21"/>
              </w:rPr>
              <w:t xml:space="preserve"> </w:t>
            </w:r>
            <w:r w:rsidRPr="00302228">
              <w:rPr>
                <w:rFonts w:hint="eastAsia"/>
                <w:szCs w:val="21"/>
              </w:rPr>
              <w:t>构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结构合理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详略得当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结构合理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注意详略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结构较合理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详略不明显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条理尚清楚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能分段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结构混乱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详略不当</w:t>
            </w:r>
          </w:p>
        </w:tc>
      </w:tr>
      <w:tr w:rsidR="00DF324C" w:rsidRPr="00302228" w:rsidTr="001D671B">
        <w:trPr>
          <w:trHeight w:val="2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rPr>
                <w:rFonts w:hint="eastAsia"/>
                <w:szCs w:val="21"/>
              </w:rPr>
            </w:pP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评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分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细</w:t>
            </w:r>
          </w:p>
          <w:p w:rsidR="00DF324C" w:rsidRPr="00302228" w:rsidRDefault="00DF324C" w:rsidP="001D671B">
            <w:pPr>
              <w:spacing w:line="360" w:lineRule="auto"/>
              <w:ind w:firstLine="210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则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①立意深，构思巧，语言生动形象评满分。</w:t>
            </w:r>
          </w:p>
          <w:p w:rsidR="00DF324C" w:rsidRPr="00302228" w:rsidRDefault="00DF324C" w:rsidP="001D671B">
            <w:pPr>
              <w:spacing w:line="360" w:lineRule="auto"/>
              <w:rPr>
                <w:spacing w:val="-6"/>
                <w:szCs w:val="21"/>
                <w:lang w:val="en-GB"/>
              </w:rPr>
            </w:pPr>
            <w:r w:rsidRPr="00302228">
              <w:rPr>
                <w:rFonts w:hint="eastAsia"/>
                <w:szCs w:val="21"/>
              </w:rPr>
              <w:t>②</w:t>
            </w:r>
            <w:r w:rsidRPr="00302228">
              <w:rPr>
                <w:rFonts w:hint="eastAsia"/>
                <w:spacing w:val="-6"/>
                <w:szCs w:val="21"/>
              </w:rPr>
              <w:t>具备本类</w:t>
            </w:r>
            <w:r w:rsidRPr="00302228">
              <w:rPr>
                <w:spacing w:val="-6"/>
                <w:szCs w:val="21"/>
              </w:rPr>
              <w:t>A</w:t>
            </w:r>
            <w:r w:rsidRPr="00302228">
              <w:rPr>
                <w:rFonts w:hint="eastAsia"/>
                <w:spacing w:val="-6"/>
                <w:szCs w:val="21"/>
              </w:rPr>
              <w:t>、</w:t>
            </w:r>
            <w:r w:rsidRPr="00302228">
              <w:rPr>
                <w:spacing w:val="-6"/>
                <w:szCs w:val="21"/>
              </w:rPr>
              <w:t>B</w:t>
            </w:r>
            <w:r w:rsidRPr="00302228">
              <w:rPr>
                <w:rFonts w:hint="eastAsia"/>
                <w:spacing w:val="-6"/>
                <w:szCs w:val="21"/>
              </w:rPr>
              <w:t>、</w:t>
            </w:r>
            <w:r w:rsidRPr="00302228">
              <w:rPr>
                <w:spacing w:val="-6"/>
                <w:szCs w:val="21"/>
              </w:rPr>
              <w:t>C</w:t>
            </w:r>
            <w:r w:rsidRPr="00302228">
              <w:rPr>
                <w:rFonts w:hint="eastAsia"/>
                <w:spacing w:val="-6"/>
                <w:szCs w:val="21"/>
              </w:rPr>
              <w:t>三项条件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pacing w:val="-6"/>
                <w:szCs w:val="21"/>
              </w:rPr>
              <w:t>的评</w:t>
            </w:r>
            <w:r w:rsidRPr="00302228">
              <w:rPr>
                <w:rFonts w:hint="eastAsia"/>
                <w:spacing w:val="-6"/>
                <w:szCs w:val="21"/>
              </w:rPr>
              <w:t>39</w:t>
            </w:r>
            <w:r w:rsidRPr="00302228">
              <w:rPr>
                <w:rFonts w:hint="eastAsia"/>
                <w:spacing w:val="-6"/>
                <w:szCs w:val="21"/>
              </w:rPr>
              <w:t>－</w:t>
            </w:r>
            <w:r w:rsidRPr="00302228">
              <w:rPr>
                <w:rFonts w:hint="eastAsia"/>
                <w:spacing w:val="-6"/>
                <w:szCs w:val="21"/>
              </w:rPr>
              <w:t>38</w:t>
            </w:r>
            <w:r w:rsidRPr="00302228">
              <w:rPr>
                <w:rFonts w:hint="eastAsia"/>
                <w:spacing w:val="-6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  <w:lang w:val="en-GB"/>
              </w:rPr>
            </w:pPr>
            <w:r w:rsidRPr="00302228">
              <w:rPr>
                <w:rFonts w:hint="eastAsia"/>
                <w:szCs w:val="21"/>
              </w:rPr>
              <w:t>③本类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</w:p>
          <w:p w:rsidR="00DF324C" w:rsidRPr="00302228" w:rsidRDefault="00DF324C" w:rsidP="001D671B">
            <w:pPr>
              <w:spacing w:line="360" w:lineRule="auto"/>
              <w:rPr>
                <w:rFonts w:hint="eastAsia"/>
                <w:szCs w:val="21"/>
              </w:rPr>
            </w:pP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三项中某项稍弱，评</w:t>
            </w:r>
            <w:r w:rsidRPr="00302228">
              <w:rPr>
                <w:rFonts w:hint="eastAsia"/>
                <w:szCs w:val="21"/>
              </w:rPr>
              <w:t>37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rFonts w:hint="eastAsia"/>
                <w:szCs w:val="21"/>
              </w:rPr>
              <w:t>36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本类基准分：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36</w:t>
            </w:r>
            <w:r w:rsidRPr="00302228">
              <w:rPr>
                <w:rFonts w:hint="eastAsia"/>
                <w:szCs w:val="21"/>
              </w:rPr>
              <w:t>分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①具备本类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三项条件的评</w:t>
            </w:r>
            <w:r w:rsidRPr="00302228">
              <w:rPr>
                <w:rFonts w:hint="eastAsia"/>
                <w:szCs w:val="21"/>
              </w:rPr>
              <w:t>35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rFonts w:hint="eastAsia"/>
                <w:szCs w:val="21"/>
              </w:rPr>
              <w:t>33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②本类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三项中某项稍弱，评</w:t>
            </w:r>
            <w:r w:rsidRPr="00302228">
              <w:rPr>
                <w:rFonts w:hint="eastAsia"/>
                <w:szCs w:val="21"/>
              </w:rPr>
              <w:t>32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szCs w:val="21"/>
              </w:rPr>
              <w:t>3</w:t>
            </w:r>
            <w:r w:rsidRPr="00302228">
              <w:rPr>
                <w:rFonts w:hint="eastAsia"/>
                <w:szCs w:val="21"/>
              </w:rPr>
              <w:t>0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本类基准分：</w:t>
            </w:r>
          </w:p>
          <w:p w:rsidR="00DF324C" w:rsidRPr="00302228" w:rsidRDefault="00DF324C" w:rsidP="001D671B">
            <w:pPr>
              <w:spacing w:line="360" w:lineRule="auto"/>
              <w:ind w:hanging="420"/>
              <w:jc w:val="center"/>
              <w:rPr>
                <w:szCs w:val="21"/>
              </w:rPr>
            </w:pPr>
            <w:r w:rsidRPr="00302228">
              <w:rPr>
                <w:szCs w:val="21"/>
              </w:rPr>
              <w:t>3</w:t>
            </w:r>
            <w:r w:rsidRPr="00302228">
              <w:rPr>
                <w:rFonts w:hint="eastAsia"/>
                <w:szCs w:val="21"/>
              </w:rPr>
              <w:t>0</w:t>
            </w:r>
            <w:r w:rsidRPr="00302228">
              <w:rPr>
                <w:rFonts w:hint="eastAsia"/>
                <w:szCs w:val="21"/>
              </w:rPr>
              <w:t>分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①具备本类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三项条件的评</w:t>
            </w:r>
            <w:r w:rsidRPr="00302228">
              <w:rPr>
                <w:rFonts w:hint="eastAsia"/>
                <w:szCs w:val="21"/>
              </w:rPr>
              <w:t>29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rFonts w:hint="eastAsia"/>
                <w:szCs w:val="21"/>
              </w:rPr>
              <w:t>27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rFonts w:hint="eastAsia"/>
                <w:szCs w:val="21"/>
              </w:rPr>
            </w:pPr>
            <w:r w:rsidRPr="00302228">
              <w:rPr>
                <w:rFonts w:hint="eastAsia"/>
                <w:szCs w:val="21"/>
              </w:rPr>
              <w:t>②本类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三项中某项稍弱，评</w:t>
            </w:r>
            <w:r w:rsidRPr="00302228">
              <w:rPr>
                <w:rFonts w:hint="eastAsia"/>
                <w:szCs w:val="21"/>
              </w:rPr>
              <w:t>26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rFonts w:hint="eastAsia"/>
                <w:szCs w:val="21"/>
              </w:rPr>
              <w:t>24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本类基准分：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24</w:t>
            </w:r>
            <w:r w:rsidRPr="00302228">
              <w:rPr>
                <w:rFonts w:hint="eastAsia"/>
                <w:szCs w:val="21"/>
              </w:rPr>
              <w:t>分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rPr>
                <w:szCs w:val="21"/>
                <w:lang w:val="en-GB"/>
              </w:rPr>
            </w:pPr>
            <w:r w:rsidRPr="00302228">
              <w:rPr>
                <w:rFonts w:hint="eastAsia"/>
                <w:szCs w:val="21"/>
              </w:rPr>
              <w:t>①具备本类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条件的评</w:t>
            </w:r>
            <w:r w:rsidRPr="00302228">
              <w:rPr>
                <w:szCs w:val="21"/>
              </w:rPr>
              <w:t>2</w:t>
            </w:r>
            <w:r w:rsidRPr="00302228">
              <w:rPr>
                <w:rFonts w:hint="eastAsia"/>
                <w:szCs w:val="21"/>
              </w:rPr>
              <w:t>3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szCs w:val="21"/>
              </w:rPr>
              <w:t>2</w:t>
            </w:r>
            <w:r w:rsidRPr="00302228">
              <w:rPr>
                <w:rFonts w:hint="eastAsia"/>
                <w:szCs w:val="21"/>
              </w:rPr>
              <w:t>1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  <w:lang w:val="en-GB"/>
              </w:rPr>
            </w:pPr>
            <w:r w:rsidRPr="00302228">
              <w:rPr>
                <w:rFonts w:hint="eastAsia"/>
                <w:szCs w:val="21"/>
              </w:rPr>
              <w:t>②本类</w:t>
            </w:r>
            <w:r w:rsidRPr="00302228">
              <w:rPr>
                <w:szCs w:val="21"/>
              </w:rPr>
              <w:t>A</w:t>
            </w:r>
            <w:r w:rsidRPr="00302228">
              <w:rPr>
                <w:rFonts w:hint="eastAsia"/>
                <w:szCs w:val="21"/>
              </w:rPr>
              <w:t>、</w:t>
            </w:r>
            <w:r w:rsidRPr="00302228">
              <w:rPr>
                <w:szCs w:val="21"/>
              </w:rPr>
              <w:t>B</w:t>
            </w:r>
            <w:r w:rsidRPr="00302228">
              <w:rPr>
                <w:rFonts w:hint="eastAsia"/>
                <w:szCs w:val="21"/>
              </w:rPr>
              <w:t>、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szCs w:val="21"/>
              </w:rPr>
              <w:t>C</w:t>
            </w:r>
            <w:r w:rsidRPr="00302228">
              <w:rPr>
                <w:rFonts w:hint="eastAsia"/>
                <w:szCs w:val="21"/>
              </w:rPr>
              <w:t>三项中某项稍弱，评</w:t>
            </w:r>
            <w:r w:rsidRPr="00302228">
              <w:rPr>
                <w:rFonts w:hint="eastAsia"/>
                <w:szCs w:val="21"/>
              </w:rPr>
              <w:t>20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rFonts w:hint="eastAsia"/>
                <w:szCs w:val="21"/>
              </w:rPr>
              <w:t>18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本类基准分：</w:t>
            </w:r>
          </w:p>
          <w:p w:rsidR="00DF324C" w:rsidRPr="00302228" w:rsidRDefault="00DF324C" w:rsidP="001D671B">
            <w:pPr>
              <w:spacing w:line="360" w:lineRule="auto"/>
              <w:jc w:val="center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18</w:t>
            </w:r>
            <w:r w:rsidRPr="00302228">
              <w:rPr>
                <w:rFonts w:hint="eastAsia"/>
                <w:szCs w:val="21"/>
              </w:rPr>
              <w:t>分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此类作文在</w:t>
            </w:r>
            <w:r w:rsidRPr="00302228">
              <w:rPr>
                <w:rFonts w:hint="eastAsia"/>
                <w:szCs w:val="21"/>
              </w:rPr>
              <w:t>17</w:t>
            </w:r>
            <w:r w:rsidRPr="00302228">
              <w:rPr>
                <w:szCs w:val="21"/>
              </w:rPr>
              <w:t>—0</w:t>
            </w:r>
            <w:r w:rsidRPr="00302228">
              <w:rPr>
                <w:rFonts w:hint="eastAsia"/>
                <w:szCs w:val="21"/>
              </w:rPr>
              <w:t>分之间酌情给分。</w:t>
            </w:r>
          </w:p>
        </w:tc>
      </w:tr>
      <w:tr w:rsidR="00DF324C" w:rsidRPr="00302228" w:rsidTr="001D671B">
        <w:trPr>
          <w:trHeight w:val="20"/>
          <w:jc w:val="center"/>
        </w:trPr>
        <w:tc>
          <w:tcPr>
            <w:tcW w:w="83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302228" w:rsidRDefault="00DF324C" w:rsidP="001D671B">
            <w:pPr>
              <w:spacing w:line="360" w:lineRule="auto"/>
              <w:rPr>
                <w:szCs w:val="21"/>
              </w:rPr>
            </w:pPr>
            <w:r w:rsidRPr="00302228">
              <w:rPr>
                <w:rFonts w:hint="eastAsia"/>
                <w:szCs w:val="21"/>
              </w:rPr>
              <w:t>注：</w:t>
            </w:r>
            <w:r w:rsidRPr="00302228">
              <w:rPr>
                <w:rFonts w:cs="宋体" w:hint="eastAsia"/>
                <w:szCs w:val="21"/>
              </w:rPr>
              <w:t>①</w:t>
            </w:r>
            <w:r w:rsidRPr="00302228">
              <w:rPr>
                <w:rFonts w:hint="eastAsia"/>
                <w:szCs w:val="21"/>
              </w:rPr>
              <w:t>书写工整、美观，酌情加</w:t>
            </w:r>
            <w:r w:rsidRPr="00302228">
              <w:rPr>
                <w:szCs w:val="21"/>
              </w:rPr>
              <w:t>1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szCs w:val="21"/>
              </w:rPr>
              <w:t>3</w:t>
            </w:r>
            <w:r w:rsidRPr="00302228">
              <w:rPr>
                <w:rFonts w:hint="eastAsia"/>
                <w:szCs w:val="21"/>
              </w:rPr>
              <w:t>分；字迹潦草、难以辨认，酌情扣</w:t>
            </w:r>
            <w:r w:rsidRPr="00302228">
              <w:rPr>
                <w:szCs w:val="21"/>
              </w:rPr>
              <w:t>1</w:t>
            </w:r>
            <w:r w:rsidRPr="00302228">
              <w:rPr>
                <w:rFonts w:hint="eastAsia"/>
                <w:szCs w:val="21"/>
              </w:rPr>
              <w:t>－</w:t>
            </w:r>
            <w:r w:rsidRPr="00302228">
              <w:rPr>
                <w:szCs w:val="21"/>
              </w:rPr>
              <w:t>3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ind w:firstLine="420"/>
              <w:rPr>
                <w:szCs w:val="21"/>
              </w:rPr>
            </w:pPr>
            <w:r w:rsidRPr="00302228">
              <w:rPr>
                <w:rFonts w:cs="宋体" w:hint="eastAsia"/>
                <w:szCs w:val="21"/>
              </w:rPr>
              <w:t>②</w:t>
            </w:r>
            <w:r w:rsidRPr="00302228">
              <w:rPr>
                <w:rFonts w:hint="eastAsia"/>
                <w:szCs w:val="21"/>
              </w:rPr>
              <w:t>错别字三个扣</w:t>
            </w:r>
            <w:r w:rsidRPr="00302228">
              <w:rPr>
                <w:szCs w:val="21"/>
              </w:rPr>
              <w:t>1</w:t>
            </w:r>
            <w:r w:rsidRPr="00302228">
              <w:rPr>
                <w:rFonts w:hint="eastAsia"/>
                <w:szCs w:val="21"/>
              </w:rPr>
              <w:t>分，重现不计，最多扣</w:t>
            </w:r>
            <w:r w:rsidRPr="00302228">
              <w:rPr>
                <w:rFonts w:hint="eastAsia"/>
                <w:szCs w:val="21"/>
              </w:rPr>
              <w:t>3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ind w:firstLine="420"/>
              <w:rPr>
                <w:szCs w:val="21"/>
              </w:rPr>
            </w:pPr>
            <w:r w:rsidRPr="00302228">
              <w:rPr>
                <w:rFonts w:cs="宋体" w:hint="eastAsia"/>
                <w:szCs w:val="21"/>
              </w:rPr>
              <w:t>③</w:t>
            </w:r>
            <w:r w:rsidRPr="00302228">
              <w:rPr>
                <w:rFonts w:hint="eastAsia"/>
                <w:szCs w:val="21"/>
              </w:rPr>
              <w:t>无标题者扣</w:t>
            </w:r>
            <w:r w:rsidRPr="00302228">
              <w:rPr>
                <w:szCs w:val="21"/>
              </w:rPr>
              <w:t>2</w:t>
            </w:r>
            <w:r w:rsidRPr="00302228">
              <w:rPr>
                <w:rFonts w:hint="eastAsia"/>
                <w:szCs w:val="21"/>
              </w:rPr>
              <w:t>分。</w:t>
            </w:r>
          </w:p>
          <w:p w:rsidR="00DF324C" w:rsidRPr="00302228" w:rsidRDefault="00DF324C" w:rsidP="001D671B">
            <w:pPr>
              <w:spacing w:line="360" w:lineRule="auto"/>
              <w:ind w:firstLineChars="200" w:firstLine="420"/>
              <w:rPr>
                <w:rFonts w:hint="eastAsia"/>
                <w:szCs w:val="21"/>
              </w:rPr>
            </w:pPr>
            <w:r w:rsidRPr="00302228">
              <w:rPr>
                <w:rFonts w:cs="宋体" w:hint="eastAsia"/>
                <w:szCs w:val="21"/>
              </w:rPr>
              <w:t>④</w:t>
            </w:r>
            <w:r w:rsidRPr="00302228">
              <w:rPr>
                <w:rFonts w:hint="eastAsia"/>
                <w:szCs w:val="21"/>
              </w:rPr>
              <w:t>字数不足</w:t>
            </w:r>
            <w:r w:rsidRPr="00302228">
              <w:rPr>
                <w:rFonts w:hint="eastAsia"/>
                <w:szCs w:val="21"/>
              </w:rPr>
              <w:t>500</w:t>
            </w:r>
            <w:r w:rsidRPr="00302228">
              <w:rPr>
                <w:rFonts w:hint="eastAsia"/>
                <w:szCs w:val="21"/>
              </w:rPr>
              <w:t>字，在</w:t>
            </w:r>
            <w:r w:rsidRPr="00302228">
              <w:rPr>
                <w:rFonts w:hint="eastAsia"/>
                <w:szCs w:val="21"/>
              </w:rPr>
              <w:t>17</w:t>
            </w:r>
            <w:r w:rsidRPr="00302228">
              <w:rPr>
                <w:rFonts w:hint="eastAsia"/>
                <w:szCs w:val="21"/>
              </w:rPr>
              <w:t>分以下酌情综合评分；</w:t>
            </w:r>
            <w:r w:rsidRPr="00302228">
              <w:rPr>
                <w:rFonts w:hint="eastAsia"/>
                <w:szCs w:val="21"/>
              </w:rPr>
              <w:t>50</w:t>
            </w:r>
            <w:r w:rsidRPr="00302228">
              <w:rPr>
                <w:szCs w:val="21"/>
              </w:rPr>
              <w:t>0</w:t>
            </w:r>
            <w:r w:rsidRPr="00302228">
              <w:rPr>
                <w:rFonts w:hint="eastAsia"/>
                <w:szCs w:val="21"/>
              </w:rPr>
              <w:t>字以上但不足</w:t>
            </w:r>
            <w:r w:rsidRPr="00302228">
              <w:rPr>
                <w:rFonts w:hint="eastAsia"/>
                <w:szCs w:val="21"/>
              </w:rPr>
              <w:t>6</w:t>
            </w:r>
            <w:r w:rsidRPr="00302228">
              <w:rPr>
                <w:szCs w:val="21"/>
              </w:rPr>
              <w:t>00</w:t>
            </w:r>
            <w:r w:rsidRPr="00302228">
              <w:rPr>
                <w:rFonts w:hint="eastAsia"/>
                <w:szCs w:val="21"/>
              </w:rPr>
              <w:t>字者，每少</w:t>
            </w:r>
            <w:r w:rsidRPr="00302228">
              <w:rPr>
                <w:rFonts w:hint="eastAsia"/>
                <w:szCs w:val="21"/>
              </w:rPr>
              <w:t>2</w:t>
            </w:r>
            <w:r w:rsidRPr="00302228">
              <w:rPr>
                <w:szCs w:val="21"/>
              </w:rPr>
              <w:t>0</w:t>
            </w:r>
            <w:r w:rsidRPr="00302228">
              <w:rPr>
                <w:rFonts w:hint="eastAsia"/>
                <w:szCs w:val="21"/>
              </w:rPr>
              <w:t>字扣</w:t>
            </w:r>
            <w:r w:rsidRPr="00302228">
              <w:rPr>
                <w:szCs w:val="21"/>
              </w:rPr>
              <w:t>1</w:t>
            </w:r>
            <w:r w:rsidRPr="00302228">
              <w:rPr>
                <w:rFonts w:hint="eastAsia"/>
                <w:szCs w:val="21"/>
              </w:rPr>
              <w:t>分，最多扣</w:t>
            </w:r>
            <w:r w:rsidRPr="00302228">
              <w:rPr>
                <w:rFonts w:hint="eastAsia"/>
                <w:szCs w:val="21"/>
              </w:rPr>
              <w:t>5</w:t>
            </w:r>
            <w:r w:rsidRPr="00302228">
              <w:rPr>
                <w:rFonts w:hint="eastAsia"/>
                <w:szCs w:val="21"/>
              </w:rPr>
              <w:t>分</w:t>
            </w:r>
          </w:p>
        </w:tc>
      </w:tr>
    </w:tbl>
    <w:p w:rsidR="00000000" w:rsidRDefault="00BC4A85">
      <w:pPr>
        <w:rPr>
          <w:rFonts w:hint="eastAsia"/>
        </w:rPr>
      </w:pPr>
    </w:p>
    <w:p w:rsidR="00DF324C" w:rsidRDefault="00DF324C">
      <w:pPr>
        <w:rPr>
          <w:rFonts w:hint="eastAsia"/>
        </w:rPr>
      </w:pPr>
    </w:p>
    <w:p w:rsidR="00DF324C" w:rsidRDefault="00DF324C">
      <w:pPr>
        <w:rPr>
          <w:rFonts w:hint="eastAsia"/>
        </w:rPr>
      </w:pPr>
    </w:p>
    <w:p w:rsidR="00DF324C" w:rsidRDefault="00DF324C">
      <w:pPr>
        <w:rPr>
          <w:rFonts w:hint="eastAsia"/>
        </w:rPr>
      </w:pPr>
    </w:p>
    <w:p w:rsidR="00DF324C" w:rsidRPr="00DF324C" w:rsidRDefault="00DF324C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324C" w:rsidRPr="00DF32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A85" w:rsidRDefault="00BC4A85" w:rsidP="00DF324C">
      <w:r>
        <w:separator/>
      </w:r>
    </w:p>
  </w:endnote>
  <w:endnote w:type="continuationSeparator" w:id="1">
    <w:p w:rsidR="00BC4A85" w:rsidRDefault="00BC4A85" w:rsidP="00DF3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黑体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A85" w:rsidRDefault="00BC4A85" w:rsidP="00DF324C">
      <w:r>
        <w:separator/>
      </w:r>
    </w:p>
  </w:footnote>
  <w:footnote w:type="continuationSeparator" w:id="1">
    <w:p w:rsidR="00BC4A85" w:rsidRDefault="00BC4A85" w:rsidP="00DF32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324C"/>
    <w:rsid w:val="00BC4A85"/>
    <w:rsid w:val="00DF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24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32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324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F324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F324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324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324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453</Words>
  <Characters>2585</Characters>
  <Application>Microsoft Office Word</Application>
  <DocSecurity>0</DocSecurity>
  <Lines>21</Lines>
  <Paragraphs>6</Paragraphs>
  <ScaleCrop>false</ScaleCrop>
  <Company>微软中国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2013-01-27T01:34:00Z</dcterms:created>
  <dcterms:modified xsi:type="dcterms:W3CDTF">2013-01-27T01:52:00Z</dcterms:modified>
</cp:coreProperties>
</file>