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C56" w:rsidRPr="00240BC3" w:rsidRDefault="00615C56" w:rsidP="00615C56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240BC3">
        <w:rPr>
          <w:rFonts w:ascii="黑体" w:eastAsia="黑体" w:hAnsi="宋体" w:hint="eastAsia"/>
          <w:bCs/>
          <w:color w:val="000000"/>
          <w:sz w:val="30"/>
          <w:szCs w:val="30"/>
        </w:rPr>
        <w:t>浙江省2012年</w:t>
      </w:r>
      <w:r w:rsidRPr="00240BC3">
        <w:rPr>
          <w:rFonts w:ascii="黑体" w:eastAsia="黑体" w:hAnsi="宋体" w:hint="eastAsia"/>
          <w:color w:val="000000"/>
          <w:sz w:val="30"/>
          <w:szCs w:val="30"/>
        </w:rPr>
        <w:t>初中毕业生学业水平考试（温州卷）</w:t>
      </w:r>
    </w:p>
    <w:p w:rsidR="00615C56" w:rsidRPr="00240BC3" w:rsidRDefault="00615C56" w:rsidP="00615C56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240BC3">
        <w:rPr>
          <w:rFonts w:ascii="黑体" w:eastAsia="黑体" w:hAnsi="宋体" w:hint="eastAsia"/>
          <w:color w:val="000000"/>
          <w:sz w:val="30"/>
          <w:szCs w:val="30"/>
        </w:rPr>
        <w:t>语文试题</w:t>
      </w:r>
    </w:p>
    <w:p w:rsidR="00615C56" w:rsidRPr="00240BC3" w:rsidRDefault="00615C56" w:rsidP="00615C56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240BC3">
        <w:rPr>
          <w:rFonts w:ascii="黑体" w:eastAsia="黑体" w:hAnsi="宋体" w:hint="eastAsia"/>
          <w:color w:val="000000"/>
          <w:szCs w:val="21"/>
        </w:rPr>
        <w:t>一、语文知识积累与运用（28分）</w:t>
      </w:r>
    </w:p>
    <w:p w:rsidR="00615C56" w:rsidRPr="00CF3B43" w:rsidRDefault="00615C56" w:rsidP="00615C56">
      <w:pPr>
        <w:snapToGrid w:val="0"/>
        <w:rPr>
          <w:rFonts w:ascii="宋体" w:hAnsi="宋体" w:hint="eastAsia"/>
          <w:color w:val="000000"/>
          <w:szCs w:val="21"/>
        </w:rPr>
      </w:pPr>
      <w:r w:rsidRPr="00CF3B43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．</w:t>
      </w:r>
      <w:r w:rsidRPr="00CF3B43">
        <w:rPr>
          <w:rFonts w:ascii="宋体" w:hAnsi="宋体" w:hint="eastAsia"/>
          <w:color w:val="000000"/>
          <w:szCs w:val="21"/>
        </w:rPr>
        <w:t>读下面这段文字，根据拼音写出相应的汉字。（4分）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240BC3">
        <w:rPr>
          <w:rFonts w:ascii="楷体_GB2312" w:eastAsia="楷体_GB2312" w:hAnsi="宋体" w:hint="eastAsia"/>
          <w:color w:val="000000"/>
          <w:szCs w:val="21"/>
        </w:rPr>
        <w:t>我要渡海到珍珠岛的岸上去。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240BC3">
        <w:rPr>
          <w:rFonts w:ascii="楷体_GB2312" w:eastAsia="楷体_GB2312" w:hAnsi="宋体" w:hint="eastAsia"/>
          <w:color w:val="000000"/>
          <w:szCs w:val="21"/>
        </w:rPr>
        <w:t>那个地方，在清晨的曙光里，珠子在草地的野花上（chàn）</w:t>
      </w:r>
      <w:r w:rsidRPr="00240BC3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  </w:t>
      </w:r>
      <w:r w:rsidRPr="00240BC3">
        <w:rPr>
          <w:rFonts w:ascii="楷体_GB2312" w:eastAsia="楷体_GB2312" w:hAnsi="宋体" w:hint="eastAsia"/>
          <w:color w:val="000000"/>
          <w:szCs w:val="21"/>
        </w:rPr>
        <w:t>动，珠子落在绿草上，珠子被汹（yǒng）</w:t>
      </w:r>
      <w:r w:rsidRPr="00240BC3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 </w:t>
      </w:r>
      <w:r w:rsidRPr="00240BC3">
        <w:rPr>
          <w:rFonts w:ascii="楷体_GB2312" w:eastAsia="楷体_GB2312" w:hAnsi="宋体" w:hint="eastAsia"/>
          <w:color w:val="000000"/>
          <w:szCs w:val="21"/>
        </w:rPr>
        <w:t>的海浪一大把一大把地撒在沙滩上。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240BC3">
        <w:rPr>
          <w:rFonts w:ascii="楷体_GB2312" w:eastAsia="楷体_GB2312" w:hAnsi="宋体" w:hint="eastAsia"/>
          <w:color w:val="000000"/>
          <w:szCs w:val="21"/>
        </w:rPr>
        <w:t>我的哥哥呢，我要送他一对有翼的马，会在云端飞（xiáng）</w:t>
      </w:r>
      <w:r w:rsidRPr="00240BC3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   </w:t>
      </w:r>
      <w:r w:rsidRPr="00240BC3">
        <w:rPr>
          <w:rFonts w:ascii="楷体_GB2312" w:eastAsia="楷体_GB2312" w:hAnsi="宋体" w:hint="eastAsia"/>
          <w:color w:val="000000"/>
          <w:szCs w:val="21"/>
        </w:rPr>
        <w:t>的。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240BC3">
        <w:rPr>
          <w:rFonts w:ascii="楷体_GB2312" w:eastAsia="楷体_GB2312" w:hAnsi="宋体" w:hint="eastAsia"/>
          <w:color w:val="000000"/>
          <w:szCs w:val="21"/>
        </w:rPr>
        <w:t>爸爸呢，我要带一支有（mó）</w:t>
      </w:r>
      <w:r w:rsidRPr="00240BC3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  </w:t>
      </w:r>
      <w:r w:rsidRPr="00240BC3">
        <w:rPr>
          <w:rFonts w:ascii="楷体_GB2312" w:eastAsia="楷体_GB2312" w:hAnsi="宋体" w:hint="eastAsia"/>
          <w:color w:val="000000"/>
          <w:szCs w:val="21"/>
        </w:rPr>
        <w:t>力的笔给他，他还没有觉得，笔就写出来了。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240BC3">
        <w:rPr>
          <w:rFonts w:ascii="楷体_GB2312" w:eastAsia="楷体_GB2312" w:hAnsi="宋体" w:hint="eastAsia"/>
          <w:color w:val="000000"/>
          <w:szCs w:val="21"/>
        </w:rPr>
        <w:t>你呢，妈妈，我一定要把那个值七个王国的首饰箱和珠宝送给你。</w:t>
      </w:r>
    </w:p>
    <w:p w:rsidR="00615C56" w:rsidRPr="00CF3B43" w:rsidRDefault="00615C56" w:rsidP="00615C56">
      <w:pPr>
        <w:snapToGrid w:val="0"/>
        <w:rPr>
          <w:rFonts w:ascii="宋体" w:hAnsi="宋体" w:hint="eastAsia"/>
          <w:color w:val="000000"/>
          <w:szCs w:val="21"/>
        </w:rPr>
      </w:pPr>
      <w:r w:rsidRPr="00CF3B43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．</w:t>
      </w:r>
      <w:r w:rsidRPr="00CF3B43">
        <w:rPr>
          <w:rFonts w:ascii="宋体" w:hAnsi="宋体" w:hint="eastAsia"/>
          <w:color w:val="000000"/>
          <w:szCs w:val="21"/>
        </w:rPr>
        <w:t>下列句子中加点的成语运用有误的一项是（    ）（2分）</w:t>
      </w:r>
    </w:p>
    <w:p w:rsidR="00615C56" w:rsidRPr="00CF3B43" w:rsidRDefault="00615C56" w:rsidP="00615C56">
      <w:pPr>
        <w:snapToGrid w:val="0"/>
        <w:ind w:firstLineChars="100" w:firstLine="21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A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“感动温州”人物“兰小草”是谁，无人知晓，但“兰小草”的善举，</w:t>
      </w:r>
      <w:r w:rsidRPr="00CF3B43">
        <w:rPr>
          <w:rFonts w:ascii="宋体" w:hAnsi="宋体" w:cs="宋体" w:hint="eastAsia"/>
          <w:color w:val="000000"/>
          <w:szCs w:val="21"/>
          <w:em w:val="dot"/>
        </w:rPr>
        <w:t>家喻户晓</w:t>
      </w:r>
      <w:r w:rsidRPr="00CF3B43">
        <w:rPr>
          <w:rFonts w:ascii="宋体" w:hAnsi="宋体" w:cs="宋体" w:hint="eastAsia"/>
          <w:color w:val="000000"/>
          <w:szCs w:val="21"/>
        </w:rPr>
        <w:t>。</w:t>
      </w:r>
    </w:p>
    <w:p w:rsidR="00615C56" w:rsidRPr="00CF3B43" w:rsidRDefault="00615C56" w:rsidP="00615C56">
      <w:pPr>
        <w:snapToGrid w:val="0"/>
        <w:ind w:firstLineChars="100" w:firstLine="21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B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“地沟油事件”在众多社会热点中</w:t>
      </w:r>
      <w:r w:rsidRPr="00CF3B43">
        <w:rPr>
          <w:rFonts w:ascii="宋体" w:hAnsi="宋体" w:cs="宋体" w:hint="eastAsia"/>
          <w:color w:val="000000"/>
          <w:szCs w:val="21"/>
          <w:em w:val="dot"/>
        </w:rPr>
        <w:t>出类拔萃</w:t>
      </w:r>
      <w:r w:rsidRPr="00CF3B43">
        <w:rPr>
          <w:rFonts w:ascii="宋体" w:hAnsi="宋体" w:cs="宋体" w:hint="eastAsia"/>
          <w:color w:val="000000"/>
          <w:szCs w:val="21"/>
        </w:rPr>
        <w:t>，成为大家关注的焦点。</w:t>
      </w:r>
    </w:p>
    <w:p w:rsidR="00615C56" w:rsidRPr="00CF3B43" w:rsidRDefault="00615C56" w:rsidP="00615C56">
      <w:pPr>
        <w:snapToGrid w:val="0"/>
        <w:ind w:firstLineChars="100" w:firstLine="21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C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温州是水乡，河网</w:t>
      </w:r>
      <w:r w:rsidRPr="00CF3B43">
        <w:rPr>
          <w:rFonts w:ascii="宋体" w:hAnsi="宋体" w:cs="宋体" w:hint="eastAsia"/>
          <w:color w:val="000000"/>
          <w:szCs w:val="21"/>
          <w:em w:val="dot"/>
        </w:rPr>
        <w:t>纵横交错</w:t>
      </w:r>
      <w:r w:rsidRPr="00CF3B43">
        <w:rPr>
          <w:rFonts w:ascii="宋体" w:hAnsi="宋体" w:cs="宋体" w:hint="eastAsia"/>
          <w:color w:val="000000"/>
          <w:szCs w:val="21"/>
        </w:rPr>
        <w:t>，这给各地的端午节划龙舟活动带来了便利。</w:t>
      </w:r>
    </w:p>
    <w:p w:rsidR="00615C56" w:rsidRPr="00CF3B43" w:rsidRDefault="00615C56" w:rsidP="00615C56">
      <w:pPr>
        <w:snapToGrid w:val="0"/>
        <w:ind w:firstLineChars="100" w:firstLine="21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D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乔布斯锐意进取，百折不挠，创造了“苹果神话”，成了许多人的精神偶像。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3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阅读语段，为空格处分别选择恰当的句子，将序号填在横线上。（2分）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谁都不会想到，林书豪，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 xml:space="preserve">  （1）  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，竟率领球队在NBA赛场上创造了七连胜的佳绩。</w:t>
      </w:r>
    </w:p>
    <w:p w:rsidR="00615C56" w:rsidRPr="00240BC3" w:rsidRDefault="00615C56" w:rsidP="00615C56">
      <w:pPr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同样是替补队员，当别人迷茫、抱怨的时候，林书豪明天都在训练体能，研究比赛。七连胜的奇迹，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 xml:space="preserve"> （2） 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。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（1）A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这个任何时候都可能被裁掉的队员。  B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这个任何时候都不可能被裁掉的队员。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（2）A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不是上帝的赏赐，就是日日苦练的必然结果  B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不是上帝的赏赐，而是日日苦练的必然结果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4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古诗文名句默写。（8分）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（1）窈窕淑女，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</w:t>
      </w:r>
      <w:r w:rsidRPr="00CF3B43">
        <w:rPr>
          <w:rFonts w:ascii="宋体" w:hAnsi="宋体" w:cs="宋体" w:hint="eastAsia"/>
          <w:color w:val="000000"/>
          <w:szCs w:val="21"/>
        </w:rPr>
        <w:t>。（《诗经·关雎》）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（2）会当凌绝顶，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</w:t>
      </w:r>
      <w:r w:rsidRPr="00CF3B43">
        <w:rPr>
          <w:rFonts w:ascii="宋体" w:hAnsi="宋体" w:cs="宋体" w:hint="eastAsia"/>
          <w:color w:val="000000"/>
          <w:szCs w:val="21"/>
        </w:rPr>
        <w:t>。（杜甫《望岳》）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（3）今夜偏知春气暖，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</w:t>
      </w:r>
      <w:r w:rsidRPr="00CF3B43">
        <w:rPr>
          <w:rFonts w:ascii="宋体" w:hAnsi="宋体" w:cs="宋体" w:hint="eastAsia"/>
          <w:color w:val="000000"/>
          <w:szCs w:val="21"/>
        </w:rPr>
        <w:t>。（刘方平《月夜》）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（4）无可奈何花落去，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</w:t>
      </w:r>
      <w:r w:rsidRPr="00CF3B43">
        <w:rPr>
          <w:rFonts w:ascii="宋体" w:hAnsi="宋体" w:cs="宋体" w:hint="eastAsia"/>
          <w:color w:val="000000"/>
          <w:szCs w:val="21"/>
        </w:rPr>
        <w:t>。（晏殊《浣溪沙》）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（5）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</w:t>
      </w:r>
      <w:r w:rsidRPr="00CF3B43">
        <w:rPr>
          <w:rFonts w:ascii="宋体" w:hAnsi="宋体" w:cs="宋体" w:hint="eastAsia"/>
          <w:color w:val="000000"/>
          <w:szCs w:val="21"/>
        </w:rPr>
        <w:t>，月有阴晴圆缺，此事古难全。（苏轼《水调歌头》）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（6）子曰：“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</w:t>
      </w:r>
      <w:r w:rsidRPr="00CF3B43">
        <w:rPr>
          <w:rFonts w:ascii="宋体" w:hAnsi="宋体" w:cs="宋体" w:hint="eastAsia"/>
          <w:color w:val="000000"/>
          <w:szCs w:val="21"/>
        </w:rPr>
        <w:t>，可以为师矣。”（《论语·为政》）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（7）文天祥《过零丁洋》中表达崇高爱国情怀和坚贞民族气节的名句是：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</w:t>
      </w:r>
      <w:r w:rsidRPr="00CF3B43">
        <w:rPr>
          <w:rFonts w:ascii="宋体" w:hAnsi="宋体" w:cs="宋体" w:hint="eastAsia"/>
          <w:color w:val="000000"/>
          <w:szCs w:val="21"/>
        </w:rPr>
        <w:t>？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</w:t>
      </w:r>
      <w:r w:rsidRPr="00CF3B43">
        <w:rPr>
          <w:rFonts w:ascii="宋体" w:hAnsi="宋体" w:cs="宋体" w:hint="eastAsia"/>
          <w:color w:val="000000"/>
          <w:szCs w:val="21"/>
        </w:rPr>
        <w:t>。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5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根据阅读积累，补写以下读书摘记卡。（4分）</w:t>
      </w:r>
    </w:p>
    <w:tbl>
      <w:tblPr>
        <w:tblStyle w:val="a5"/>
        <w:tblW w:w="0" w:type="auto"/>
        <w:jc w:val="center"/>
        <w:tblLook w:val="01E0"/>
      </w:tblPr>
      <w:tblGrid>
        <w:gridCol w:w="1420"/>
        <w:gridCol w:w="1420"/>
        <w:gridCol w:w="1420"/>
        <w:gridCol w:w="1420"/>
        <w:gridCol w:w="1421"/>
        <w:gridCol w:w="1421"/>
      </w:tblGrid>
      <w:tr w:rsidR="00615C56" w:rsidRPr="00CF3B43" w:rsidTr="009104A5">
        <w:trPr>
          <w:jc w:val="center"/>
        </w:trPr>
        <w:tc>
          <w:tcPr>
            <w:tcW w:w="8522" w:type="dxa"/>
            <w:gridSpan w:val="6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读书摘记卡</w:t>
            </w:r>
          </w:p>
        </w:tc>
      </w:tr>
      <w:tr w:rsidR="00615C56" w:rsidRPr="00CF3B43" w:rsidTr="009104A5">
        <w:trPr>
          <w:jc w:val="center"/>
        </w:trPr>
        <w:tc>
          <w:tcPr>
            <w:tcW w:w="1420" w:type="dxa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主题</w:t>
            </w:r>
          </w:p>
        </w:tc>
        <w:tc>
          <w:tcPr>
            <w:tcW w:w="1420" w:type="dxa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探险</w:t>
            </w:r>
          </w:p>
        </w:tc>
        <w:tc>
          <w:tcPr>
            <w:tcW w:w="1420" w:type="dxa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时间</w:t>
            </w:r>
          </w:p>
        </w:tc>
        <w:tc>
          <w:tcPr>
            <w:tcW w:w="1420" w:type="dxa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2012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．</w:t>
            </w:r>
            <w:r w:rsidRPr="00CF3B43">
              <w:rPr>
                <w:rFonts w:ascii="宋体" w:hAnsi="宋体" w:cs="宋体" w:hint="eastAsia"/>
                <w:color w:val="000000"/>
                <w:szCs w:val="21"/>
              </w:rPr>
              <w:t>6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．</w:t>
            </w:r>
            <w:r w:rsidRPr="00CF3B43">
              <w:rPr>
                <w:rFonts w:ascii="宋体" w:hAnsi="宋体" w:cs="宋体" w:hint="eastAsia"/>
                <w:color w:val="000000"/>
                <w:szCs w:val="21"/>
              </w:rPr>
              <w:t>12</w:t>
            </w:r>
          </w:p>
        </w:tc>
        <w:tc>
          <w:tcPr>
            <w:tcW w:w="1421" w:type="dxa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编号</w:t>
            </w:r>
          </w:p>
        </w:tc>
        <w:tc>
          <w:tcPr>
            <w:tcW w:w="1421" w:type="dxa"/>
            <w:vAlign w:val="center"/>
          </w:tcPr>
          <w:p w:rsidR="00615C56" w:rsidRPr="00CF3B43" w:rsidRDefault="00615C56" w:rsidP="009104A5">
            <w:pPr>
              <w:snapToGrid w:val="0"/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007</w:t>
            </w:r>
          </w:p>
        </w:tc>
      </w:tr>
      <w:tr w:rsidR="00615C56" w:rsidRPr="00CF3B43" w:rsidTr="009104A5">
        <w:trPr>
          <w:jc w:val="center"/>
        </w:trPr>
        <w:tc>
          <w:tcPr>
            <w:tcW w:w="8522" w:type="dxa"/>
            <w:gridSpan w:val="6"/>
          </w:tcPr>
          <w:p w:rsidR="00615C56" w:rsidRPr="00CF3B43" w:rsidRDefault="00615C56" w:rsidP="009104A5">
            <w:pPr>
              <w:snapToGrid w:val="0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摘录：一个人虽然在同不可战胜的厄运的搏斗中毁灭了自己，但他的心灵却因此变得无比高尚。——茨威格《</w:t>
            </w:r>
            <w:r w:rsidRPr="00CF3B43">
              <w:rPr>
                <w:rFonts w:ascii="宋体" w:hAnsi="宋体" w:cs="宋体" w:hint="eastAsia"/>
                <w:color w:val="000000"/>
                <w:szCs w:val="21"/>
                <w:u w:val="single"/>
              </w:rPr>
              <w:t xml:space="preserve">      </w:t>
            </w:r>
            <w:r w:rsidRPr="00CF3B43">
              <w:rPr>
                <w:rFonts w:ascii="宋体" w:hAnsi="宋体" w:cs="宋体" w:hint="eastAsia"/>
                <w:color w:val="000000"/>
                <w:szCs w:val="21"/>
              </w:rPr>
              <w:t>》</w:t>
            </w:r>
          </w:p>
          <w:p w:rsidR="00615C56" w:rsidRPr="00CF3B43" w:rsidRDefault="00615C56" w:rsidP="009104A5">
            <w:pPr>
              <w:snapToGrid w:val="0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随感：在与南极险恶环境的搏斗中，斯科特们的身体倒下了，但心灵却经受了考验。正如海明威所说：人可以被毁灭，但不可以被打败。</w:t>
            </w:r>
          </w:p>
        </w:tc>
      </w:tr>
      <w:tr w:rsidR="00615C56" w:rsidRPr="00CF3B43" w:rsidTr="009104A5">
        <w:trPr>
          <w:jc w:val="center"/>
        </w:trPr>
        <w:tc>
          <w:tcPr>
            <w:tcW w:w="8522" w:type="dxa"/>
            <w:gridSpan w:val="6"/>
          </w:tcPr>
          <w:p w:rsidR="00615C56" w:rsidRPr="00CF3B43" w:rsidRDefault="00615C56" w:rsidP="009104A5">
            <w:pPr>
              <w:snapToGrid w:val="0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摘录：但愿他这个高明的学者继续做和平的探海工作！固然他的命运是离奇古怪的，但他也是崇高伟大的。——凡尔纳《</w:t>
            </w:r>
            <w:r w:rsidRPr="00CF3B43">
              <w:rPr>
                <w:rFonts w:ascii="宋体" w:hAnsi="宋体" w:cs="宋体" w:hint="eastAsia"/>
                <w:color w:val="000000"/>
                <w:szCs w:val="21"/>
                <w:u w:val="single"/>
              </w:rPr>
              <w:t xml:space="preserve">     </w:t>
            </w:r>
            <w:r w:rsidRPr="00CF3B43">
              <w:rPr>
                <w:rFonts w:ascii="宋体" w:hAnsi="宋体" w:cs="宋体" w:hint="eastAsia"/>
                <w:color w:val="000000"/>
                <w:szCs w:val="21"/>
              </w:rPr>
              <w:t>》</w:t>
            </w:r>
          </w:p>
          <w:p w:rsidR="00615C56" w:rsidRPr="00CF3B43" w:rsidRDefault="00615C56" w:rsidP="009104A5">
            <w:pPr>
              <w:snapToGrid w:val="0"/>
              <w:rPr>
                <w:rFonts w:ascii="宋体" w:hAnsi="宋体" w:cs="宋体" w:hint="eastAsia"/>
                <w:color w:val="000000"/>
                <w:szCs w:val="21"/>
              </w:rPr>
            </w:pPr>
            <w:r w:rsidRPr="00CF3B43">
              <w:rPr>
                <w:rFonts w:ascii="宋体" w:hAnsi="宋体" w:cs="宋体" w:hint="eastAsia"/>
                <w:color w:val="000000"/>
                <w:szCs w:val="21"/>
              </w:rPr>
              <w:t>随感：为了追求正义，</w:t>
            </w:r>
            <w:r w:rsidRPr="00CF3B43">
              <w:rPr>
                <w:rFonts w:ascii="宋体" w:hAnsi="宋体" w:cs="宋体" w:hint="eastAsia"/>
                <w:color w:val="000000"/>
                <w:szCs w:val="21"/>
                <w:u w:val="single"/>
              </w:rPr>
              <w:t xml:space="preserve">      </w:t>
            </w:r>
            <w:r w:rsidRPr="00CF3B43">
              <w:rPr>
                <w:rFonts w:ascii="宋体" w:hAnsi="宋体" w:cs="宋体" w:hint="eastAsia"/>
                <w:color w:val="000000"/>
                <w:szCs w:val="21"/>
              </w:rPr>
              <w:t>（人名）开始了海底旅行，“搁浅珊瑚礁”“</w:t>
            </w:r>
            <w:r w:rsidRPr="00CF3B43">
              <w:rPr>
                <w:rFonts w:ascii="宋体" w:hAnsi="宋体" w:cs="宋体" w:hint="eastAsia"/>
                <w:color w:val="000000"/>
                <w:szCs w:val="21"/>
                <w:u w:val="single"/>
              </w:rPr>
              <w:t xml:space="preserve">        </w:t>
            </w:r>
            <w:r w:rsidRPr="00CF3B43">
              <w:rPr>
                <w:rFonts w:ascii="宋体" w:hAnsi="宋体" w:cs="宋体" w:hint="eastAsia"/>
                <w:color w:val="000000"/>
                <w:szCs w:val="21"/>
              </w:rPr>
              <w:t>”等一系列历险，证明了他是机智无谓的斗士。他的确“崇高伟大”！</w:t>
            </w:r>
          </w:p>
        </w:tc>
      </w:tr>
    </w:tbl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6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语文综合性学习。（8分）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传承传统美德，弘扬民族文化。请参加以“孝”为主题的综合性活动。</w:t>
      </w:r>
    </w:p>
    <w:p w:rsidR="00615C56" w:rsidRPr="00CF3B43" w:rsidRDefault="00615C56" w:rsidP="00615C56">
      <w:pPr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【猜“孝”义】参考图片及“孝”的古文字，猜猜“孝”的本义。（2分）</w:t>
      </w:r>
    </w:p>
    <w:p w:rsidR="00615C56" w:rsidRPr="00464797" w:rsidRDefault="00615C56" w:rsidP="00615C56">
      <w:pPr>
        <w:widowControl/>
        <w:snapToGrid w:val="0"/>
        <w:jc w:val="center"/>
        <w:rPr>
          <w:rFonts w:ascii="宋体" w:hAnsi="宋体" w:cs="宋体" w:hint="eastAsia"/>
          <w:color w:val="000000"/>
          <w:szCs w:val="21"/>
          <w:u w:val="single"/>
        </w:rPr>
      </w:pPr>
      <w:r>
        <w:rPr>
          <w:rFonts w:ascii="宋体" w:hAnsi="宋体" w:cs="宋体"/>
          <w:noProof/>
          <w:color w:val="000000"/>
          <w:szCs w:val="21"/>
        </w:rPr>
        <w:drawing>
          <wp:inline distT="0" distB="0" distL="0" distR="0">
            <wp:extent cx="523875" cy="895350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3B43">
        <w:rPr>
          <w:rFonts w:ascii="宋体" w:hAnsi="宋体" w:cs="宋体" w:hint="eastAsia"/>
          <w:color w:val="000000"/>
          <w:szCs w:val="21"/>
        </w:rPr>
        <w:t xml:space="preserve">    </w:t>
      </w:r>
      <w:r>
        <w:rPr>
          <w:rFonts w:ascii="宋体" w:hAnsi="宋体" w:cs="宋体"/>
          <w:noProof/>
          <w:color w:val="000000"/>
          <w:szCs w:val="21"/>
        </w:rPr>
        <w:drawing>
          <wp:inline distT="0" distB="0" distL="0" distR="0">
            <wp:extent cx="485775" cy="466725"/>
            <wp:effectExtent l="19050" t="0" r="9525" b="0"/>
            <wp:docPr id="2" name="图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未命名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3B43">
        <w:rPr>
          <w:rFonts w:ascii="宋体" w:hAnsi="宋体" w:cs="宋体" w:hint="eastAsia"/>
          <w:color w:val="000000"/>
          <w:szCs w:val="21"/>
        </w:rPr>
        <w:t xml:space="preserve">   本义：</w:t>
      </w:r>
      <w:r>
        <w:rPr>
          <w:rFonts w:ascii="宋体" w:hAnsi="宋体" w:cs="宋体" w:hint="eastAsia"/>
          <w:color w:val="000000"/>
          <w:szCs w:val="21"/>
          <w:u w:val="single"/>
        </w:rPr>
        <w:t xml:space="preserve">            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lastRenderedPageBreak/>
        <w:t>【感“孝”心】传统的“孝”比较强调长幼有序、顺从父母，新时代，“90后”孝顺观有了</w:t>
      </w:r>
      <w:r w:rsidRPr="00CF3B43">
        <w:rPr>
          <w:rFonts w:ascii="宋体" w:hAnsi="宋体" w:cs="宋体" w:hint="eastAsia"/>
          <w:color w:val="000000"/>
          <w:szCs w:val="21"/>
          <w:em w:val="dot"/>
        </w:rPr>
        <w:t>新的特点</w:t>
      </w:r>
      <w:r w:rsidRPr="00CF3B43">
        <w:rPr>
          <w:rFonts w:ascii="宋体" w:hAnsi="宋体" w:cs="宋体" w:hint="eastAsia"/>
          <w:color w:val="000000"/>
          <w:szCs w:val="21"/>
        </w:rPr>
        <w:t>。阅读以下材料，写出你的两点发现。（3分）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A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节日里我会给爸妈写小卡片，感谢他们的付出，告诉他们“我很爱你们”。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B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我认为“孝”跟“顺”不是一码事，爸妈也有错的时候，比如，我一用电脑，我爸就不高兴，但需要的时候我还是会偷偷用的。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C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我偶尔会和妈妈聊聊明星的八卦，这是有科学一句的哦，专家证明现代人压力很大，适度地八卦是一种简单有效的心理调节方法。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特点一：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      </w:t>
      </w:r>
      <w:r w:rsidRPr="00CF3B43">
        <w:rPr>
          <w:rFonts w:ascii="宋体" w:hAnsi="宋体" w:cs="宋体" w:hint="eastAsia"/>
          <w:color w:val="000000"/>
          <w:szCs w:val="21"/>
        </w:rPr>
        <w:t xml:space="preserve">   特点二：</w:t>
      </w:r>
      <w:r w:rsidRPr="00CF3B43">
        <w:rPr>
          <w:rFonts w:ascii="宋体" w:hAnsi="宋体" w:cs="宋体" w:hint="eastAsia"/>
          <w:color w:val="000000"/>
          <w:szCs w:val="21"/>
          <w:u w:val="single"/>
        </w:rPr>
        <w:t xml:space="preserve">              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【说“孝”理】孙萌向好友倾诉自己的烦恼，他觉得妈妈管得太多，为此还和妈妈吵了一架，现在甚至想离家出走。如果你是他的好友，将怎样劝阻孙萌？引用以下《论语》中的一句名言进行劝说。（60字左右）（3分）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A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父母在，不远游，游必有方。（意思：父母在世，不出远门，如果不得已要出远门，必须有一定的去处。）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B</w:t>
      </w:r>
      <w:r>
        <w:rPr>
          <w:rFonts w:ascii="宋体" w:hAnsi="宋体" w:cs="宋体" w:hint="eastAsia"/>
          <w:color w:val="000000"/>
          <w:szCs w:val="21"/>
        </w:rPr>
        <w:t>．</w:t>
      </w:r>
      <w:r w:rsidRPr="00CF3B43">
        <w:rPr>
          <w:rFonts w:ascii="宋体" w:hAnsi="宋体" w:cs="宋体" w:hint="eastAsia"/>
          <w:color w:val="000000"/>
          <w:szCs w:val="21"/>
        </w:rPr>
        <w:t>事父母几谏。（意思：侍奉父母，如果他们又不对的地方，得轻微婉转地劝阻。）</w:t>
      </w:r>
    </w:p>
    <w:p w:rsidR="00615C56" w:rsidRPr="00240BC3" w:rsidRDefault="00615C56" w:rsidP="00615C56">
      <w:pPr>
        <w:widowControl/>
        <w:snapToGrid w:val="0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二、现代文阅读（30分）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（一）（13分）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湿地？失地！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（1）“蒹葭苍苍，白露为霜。所谓伊人，在水一方。”《蒹葭》中所描写的场景就是湿地。在人们眼中，湿地充满种种意象之美，引人产生无限遐想。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2）湿地被誉为“地球之肾”。是跟森林、海洋并行的三大生态系统之一。它与人类的生存、繁衍、发展息息相关，不仅为人类的生产、生活提供多种资源，而且在抵御洪水、调节径流、蓄洪防旱、控制污染、调节气候、美化环境等方面有其它系统不可替代的作用。湿地的类型多种多样，通常分为自然湿地和人工湿地。相对于自然湿地而言，人工湿地强调了社会和经济功能，弱化了湿地原有的生态功能。</w:t>
      </w:r>
    </w:p>
    <w:p w:rsidR="00615C56" w:rsidRPr="00240BC3" w:rsidRDefault="00615C56" w:rsidP="00615C56">
      <w:pPr>
        <w:widowControl/>
        <w:snapToGrid w:val="0"/>
        <w:ind w:firstLineChars="200"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3）中国是世界上湿地最丰富的国家之一，湿地面积占世界湿地的10％，位居亚洲第一位，世界第四位。从地理分布看，湿地分布较多的省区是黑龙江、内蒙古、青海和西藏。总面积为17．78万平方千米，占全国湿地面积的55%。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（4）随着人口的增长和经济的发展，我国的湿地保护面临着巨大压力。从1990年到2008年的近20年间，我国湿地呈现出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 xml:space="preserve">           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的趋势（见图1）</w:t>
      </w:r>
      <w:r>
        <w:rPr>
          <w:rFonts w:ascii="楷体_GB2312" w:eastAsia="楷体_GB2312" w:hint="eastAsia"/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right</wp:align>
            </wp:positionH>
            <wp:positionV relativeFrom="paragraph">
              <wp:posOffset>349250</wp:posOffset>
            </wp:positionV>
            <wp:extent cx="1879600" cy="1270000"/>
            <wp:effectExtent l="19050" t="0" r="6350" b="0"/>
            <wp:wrapSquare wrapText="bothSides"/>
            <wp:docPr id="3" name="图片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。导致这一趋势出现的主要原因是我们对湿地的过度开发，尤其是农业开发。随着生产力水平的提高以及对农业高产量的追求，以往未能开发的湿地如今被大量开发为农田，或排水后成为牧草草原，或改造为鱼塘和盐田，成在河流上建坝拦水、修建水库等。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（5）由于开发过度，我国的湿地面积大幅度缩小，湿地功能也逐步减弱。2010年9月，中国工程院院士金</w:t>
      </w:r>
      <w:r w:rsidRPr="00240BC3">
        <w:rPr>
          <w:rStyle w:val="apple-style-span"/>
          <w:rFonts w:ascii="楷体_GB2312" w:eastAsia="楷体_GB2312" w:hAnsi="Arial" w:cs="Arial" w:hint="eastAsia"/>
          <w:color w:val="000000"/>
          <w:shd w:val="clear" w:color="auto" w:fill="FFFFFF"/>
        </w:rPr>
        <w:t>鉴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明指出：遭到破坏的湿地遍布华夏大地，破坏面积已经涉及原有湿地的40%-50%。新疆塔里木河流域因上游大量开荒造田，造成下游350公里的河道断流，罗布泊、台特玛湖已干枯沦为沙漠。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>曾被誉为“中国最美湿地大草原”的若尔盖，300多个湖泊中已有200多个干涸，草原沙化面积已达到1053平方千米，每年还在以11．65%的速度递增。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（6）可悲的是，这些教训还不能给现代人足够的警醒。在湿地边上建别墅，在滩涂里面打野鸭促旅游等破坏现象屡见不鲜。甚至一些饱受洪涝灾害之苦的地区，退耕还湖刚有成效，便又有人重新开垦。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7）文明的兴衰与生态环境紧密相连，湿地的兴亡只是整个生态环境变迁的缩影。为了让湿地这个大自然的天然公园，不再成为永远的“失地”，希望更多的人能够像爱护自己的身体一样，保护我们的“地球之肾”。</w:t>
      </w:r>
    </w:p>
    <w:p w:rsidR="00615C56" w:rsidRPr="00240BC3" w:rsidRDefault="00615C56" w:rsidP="00615C56">
      <w:pPr>
        <w:widowControl/>
        <w:snapToGrid w:val="0"/>
        <w:ind w:firstLine="480"/>
        <w:jc w:val="right"/>
        <w:rPr>
          <w:rFonts w:ascii="仿宋_GB2312" w:eastAsia="仿宋_GB2312" w:hAnsi="宋体" w:cs="宋体" w:hint="eastAsia"/>
          <w:color w:val="000000"/>
          <w:szCs w:val="21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（选自《百科知识》2012年2月上，有删改）</w:t>
      </w:r>
    </w:p>
    <w:p w:rsidR="00615C56" w:rsidRPr="00240BC3" w:rsidRDefault="00615C56" w:rsidP="00615C56">
      <w:pPr>
        <w:widowControl/>
        <w:snapToGrid w:val="0"/>
        <w:ind w:firstLine="480"/>
        <w:jc w:val="left"/>
        <w:rPr>
          <w:rFonts w:ascii="仿宋_GB2312" w:eastAsia="仿宋_GB2312" w:hint="eastAsia"/>
          <w:spacing w:val="5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【链接材料】三</w:t>
      </w:r>
      <w:r w:rsidRPr="00240BC3">
        <w:rPr>
          <w:rFonts w:ascii="仿宋_GB2312" w:hAnsi="宋体" w:cs="宋体" w:hint="eastAsia"/>
          <w:color w:val="000000"/>
          <w:szCs w:val="21"/>
        </w:rPr>
        <w:t>垟</w:t>
      </w:r>
      <w:r w:rsidRPr="00240BC3">
        <w:rPr>
          <w:rFonts w:ascii="仿宋_GB2312" w:eastAsia="仿宋_GB2312" w:hAnsi="宋体" w:cs="宋体" w:hint="eastAsia"/>
          <w:color w:val="000000"/>
          <w:szCs w:val="21"/>
        </w:rPr>
        <w:t>湿地地处温州市</w:t>
      </w:r>
      <w:r w:rsidRPr="00240BC3">
        <w:rPr>
          <w:rStyle w:val="apple-style-span"/>
          <w:rFonts w:ascii="仿宋_GB2312" w:eastAsia="仿宋_GB2312" w:hAnsi="Arial" w:cs="Arial" w:hint="eastAsia"/>
          <w:color w:val="000000"/>
          <w:shd w:val="clear" w:color="auto" w:fill="FFFFFF"/>
        </w:rPr>
        <w:t>瓯</w:t>
      </w:r>
      <w:r w:rsidRPr="00240BC3">
        <w:rPr>
          <w:rFonts w:ascii="仿宋_GB2312" w:eastAsia="仿宋_GB2312" w:hAnsi="宋体" w:cs="宋体" w:hint="eastAsia"/>
          <w:color w:val="000000"/>
          <w:szCs w:val="21"/>
        </w:rPr>
        <w:t>海区，湿地面积13．6平方千米。据调查，区域整体水质属于</w:t>
      </w:r>
      <w:r w:rsidRPr="00240BC3">
        <w:rPr>
          <w:rFonts w:ascii="仿宋_GB2312" w:eastAsia="仿宋_GB2312" w:hint="eastAsia"/>
          <w:spacing w:val="5"/>
        </w:rPr>
        <w:t>劣</w:t>
      </w:r>
      <w:r w:rsidRPr="00240BC3">
        <w:rPr>
          <w:rFonts w:ascii="仿宋_GB2312" w:eastAsia="仿宋_GB2312" w:hAnsi="宋体" w:cs="宋体" w:hint="eastAsia"/>
          <w:spacing w:val="5"/>
        </w:rPr>
        <w:t>Ⅴ</w:t>
      </w:r>
      <w:r w:rsidRPr="00240BC3">
        <w:rPr>
          <w:rFonts w:ascii="仿宋_GB2312" w:eastAsia="仿宋_GB2312" w:hint="eastAsia"/>
          <w:spacing w:val="5"/>
        </w:rPr>
        <w:t>类，氮、磷、重金属等严重超标，更可怕的是用地和水体存在着被大</w:t>
      </w:r>
      <w:r w:rsidRPr="00240BC3">
        <w:rPr>
          <w:rFonts w:ascii="仿宋_GB2312" w:eastAsia="仿宋_GB2312" w:hint="eastAsia"/>
          <w:spacing w:val="5"/>
        </w:rPr>
        <w:lastRenderedPageBreak/>
        <w:t>量蚕食的危险。</w:t>
      </w:r>
      <w:r w:rsidRPr="00240BC3">
        <w:rPr>
          <w:rFonts w:ascii="仿宋_GB2312" w:eastAsia="仿宋_GB2312" w:hAnsi="宋体" w:cs="宋体" w:hint="eastAsia"/>
          <w:color w:val="000000"/>
          <w:szCs w:val="21"/>
        </w:rPr>
        <w:t>三</w:t>
      </w:r>
      <w:r w:rsidRPr="00240BC3">
        <w:rPr>
          <w:rFonts w:ascii="仿宋_GB2312" w:hAnsi="宋体" w:cs="宋体" w:hint="eastAsia"/>
          <w:color w:val="000000"/>
          <w:szCs w:val="21"/>
        </w:rPr>
        <w:t>垟</w:t>
      </w:r>
      <w:r w:rsidRPr="00240BC3">
        <w:rPr>
          <w:rFonts w:ascii="仿宋_GB2312" w:eastAsia="仿宋_GB2312" w:hAnsi="宋体" w:cs="宋体" w:hint="eastAsia"/>
          <w:color w:val="000000"/>
          <w:szCs w:val="21"/>
        </w:rPr>
        <w:t>湿地的现状已引起整个社会的重视。按照政府规划，三</w:t>
      </w:r>
      <w:r w:rsidRPr="00240BC3">
        <w:rPr>
          <w:rFonts w:ascii="仿宋_GB2312" w:hAnsi="宋体" w:cs="宋体" w:hint="eastAsia"/>
          <w:color w:val="000000"/>
          <w:szCs w:val="21"/>
        </w:rPr>
        <w:t>垟</w:t>
      </w:r>
      <w:r w:rsidRPr="00240BC3">
        <w:rPr>
          <w:rFonts w:ascii="仿宋_GB2312" w:eastAsia="仿宋_GB2312" w:hAnsi="宋体" w:cs="宋体" w:hint="eastAsia"/>
          <w:color w:val="000000"/>
          <w:szCs w:val="21"/>
        </w:rPr>
        <w:t>湿地将建成</w:t>
      </w:r>
      <w:r w:rsidRPr="00240BC3">
        <w:rPr>
          <w:rFonts w:ascii="仿宋_GB2312" w:eastAsia="仿宋_GB2312" w:hint="eastAsia"/>
          <w:spacing w:val="5"/>
        </w:rPr>
        <w:t>“桔浦芳洲、白鹭野鸭、菱角莲藕、河网人家”的生态园。</w:t>
      </w:r>
    </w:p>
    <w:p w:rsidR="00615C56" w:rsidRDefault="00615C56" w:rsidP="00615C56">
      <w:pPr>
        <w:widowControl/>
        <w:snapToGrid w:val="0"/>
        <w:ind w:firstLine="480"/>
        <w:jc w:val="right"/>
        <w:rPr>
          <w:rFonts w:hint="eastAsia"/>
          <w:spacing w:val="5"/>
        </w:rPr>
      </w:pPr>
      <w:r>
        <w:rPr>
          <w:rFonts w:hint="eastAsia"/>
          <w:spacing w:val="5"/>
        </w:rPr>
        <w:t>（摘自“百度百科”）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7．阅读全文，结合标题概述文章主要内容。（3分）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8．阅读第（4）段，根据图1，用简明的语言补写画线句。（不超过35字）（4分）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9．第（5）段画线句列举了一系列数据，结合上下文说说其作用。（3分）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10．根据文章内容和链接材料，指出下列说法有误的一项（    ）（3分）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A．三垟湿地是</w:t>
      </w:r>
      <w:r w:rsidRPr="00CF3B43">
        <w:rPr>
          <w:rFonts w:ascii="宋体" w:hAnsi="宋体" w:cs="宋体" w:hint="eastAsia"/>
          <w:color w:val="000000"/>
          <w:szCs w:val="21"/>
        </w:rPr>
        <w:t>“</w:t>
      </w:r>
      <w:r>
        <w:rPr>
          <w:rFonts w:ascii="宋体" w:hAnsi="宋体" w:cs="宋体" w:hint="eastAsia"/>
          <w:color w:val="000000"/>
          <w:szCs w:val="21"/>
        </w:rPr>
        <w:t>城市</w:t>
      </w:r>
      <w:r w:rsidRPr="00CF3B43">
        <w:rPr>
          <w:rFonts w:ascii="宋体" w:hAnsi="宋体" w:cs="宋体" w:hint="eastAsia"/>
          <w:color w:val="000000"/>
          <w:szCs w:val="21"/>
        </w:rPr>
        <w:t>之肾”</w:t>
      </w:r>
      <w:r>
        <w:rPr>
          <w:rFonts w:ascii="宋体" w:hAnsi="宋体" w:cs="宋体" w:hint="eastAsia"/>
          <w:color w:val="000000"/>
          <w:szCs w:val="21"/>
        </w:rPr>
        <w:t>，为城市增添了灵性，凸显了温州“山水城市”的特色。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B．三垟湿地能够在降解污染物、调节气候和美化环境等方面发挥作用。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C．为了充分利用三垟湿地，我们应该把以往未能开发的湿地改造为农田、鱼塘。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D．三垟湿地水质严重受损，用地和水体存在着被大量蚕食的危险，由此，三垟湿地亟待保护。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（</w:t>
      </w:r>
      <w:r>
        <w:rPr>
          <w:rFonts w:ascii="黑体" w:eastAsia="黑体" w:hAnsi="宋体" w:cs="宋体" w:hint="eastAsia"/>
          <w:color w:val="000000"/>
          <w:szCs w:val="21"/>
        </w:rPr>
        <w:t>二</w:t>
      </w:r>
      <w:r w:rsidRPr="00240BC3">
        <w:rPr>
          <w:rFonts w:ascii="黑体" w:eastAsia="黑体" w:hAnsi="宋体" w:cs="宋体" w:hint="eastAsia"/>
          <w:color w:val="000000"/>
          <w:szCs w:val="21"/>
        </w:rPr>
        <w:t>）（17分）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打</w:t>
      </w:r>
    </w:p>
    <w:p w:rsidR="00615C56" w:rsidRPr="00240BC3" w:rsidRDefault="00615C56" w:rsidP="00615C56">
      <w:pPr>
        <w:widowControl/>
        <w:snapToGrid w:val="0"/>
        <w:jc w:val="center"/>
        <w:rPr>
          <w:rFonts w:ascii="仿宋_GB2312" w:eastAsia="仿宋_GB2312" w:hAnsi="宋体" w:cs="宋体" w:hint="eastAsia"/>
          <w:color w:val="000000"/>
          <w:szCs w:val="21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阎连科</w:t>
      </w:r>
    </w:p>
    <w:p w:rsidR="00615C56" w:rsidRPr="00240BC3" w:rsidRDefault="00615C56" w:rsidP="00615C56">
      <w:pPr>
        <w:widowControl/>
        <w:snapToGrid w:val="0"/>
        <w:ind w:firstLineChars="200"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（1）我每每想起我父亲，都是从他对我的痛打开始的。</w:t>
      </w:r>
    </w:p>
    <w:p w:rsidR="00615C56" w:rsidRPr="00240BC3" w:rsidRDefault="00615C56" w:rsidP="00615C56">
      <w:pPr>
        <w:widowControl/>
        <w:snapToGrid w:val="0"/>
        <w:ind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2）我记得的第一次痛打是我七八岁的当儿。那时候，每年的春节之前，父亲都会千方百计存下几块钱，换成一沓儿簇新的一角的毛票，放在他的苇席下，待到了初一那天，发给他的儿女和正月来走亲戚的孩娃们。可是那一年，父亲要给大家发钱时，那几十上百张一毛的票儿却没有几张了。那一年，我很早就发现那苇席下藏有新的毛票儿。每天上学时，我总是从那席下偷偷地抽走一张，在路上买一个烧饼吃。</w:t>
      </w:r>
    </w:p>
    <w:p w:rsidR="00615C56" w:rsidRPr="00240BC3" w:rsidRDefault="00615C56" w:rsidP="00615C56">
      <w:pPr>
        <w:widowControl/>
        <w:snapToGrid w:val="0"/>
        <w:ind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3）从初一到初五，父亲没有给我脸色看，更没有打我和骂我，他待我如往年无二，让我高高兴兴过完了一个春节。可到了初六，父亲问我偷钱没有。我说没有，父亲便厉声让我跪下了。反复问我偷没有，我都说没有，父亲便狠力地朝我脸上掴起耳光来。我的脸又热又痛，到了实在不能忍了，我才说那钱确是我偷的，全都买了烧饼吃掉了。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>然后，父亲就不再说啥儿，把他的头扭到一边去。不看我，可等他再扭头回来时，我看见他眼里含着的泪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。【批注：一个“扭”，是父亲下意识的掩饰，但“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>眼里含着的泪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”让我们窥见他严厉外表下的内心世界，那时对儿子的心疼，也有一个父亲无奈的辛酸。】</w:t>
      </w:r>
    </w:p>
    <w:p w:rsidR="00615C56" w:rsidRPr="00240BC3" w:rsidRDefault="00615C56" w:rsidP="00615C56">
      <w:pPr>
        <w:widowControl/>
        <w:snapToGrid w:val="0"/>
        <w:ind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4）第二次，仍是在我十岁之前，我和几个同学到人家地里偷黄瓜。仅仅因为偷黄瓜，父亲也许不会打我的。主要是因为我们其中还有人偷了人家那一季卖黄瓜的钱。那钱是人家一年的口粮，不把钱还给人家，人家一家就无法度过那年的日子。</w:t>
      </w:r>
    </w:p>
    <w:p w:rsidR="00615C56" w:rsidRPr="00240BC3" w:rsidRDefault="00615C56" w:rsidP="00615C56">
      <w:pPr>
        <w:widowControl/>
        <w:snapToGrid w:val="0"/>
        <w:ind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5）父亲知道后，也许认定那钱是我偷的，毕竟我有前科。他让我跪在院落的一块石板地上，先噼里啪啦把我痛打一顿后，才问我偷了人家的钱没有。我说没有，父亲就又噼里啪啦地朝我脸上打，直打得他没有力气了，才坐下直盯盯地望着我。那一次，我的脸肿了。因为心里委屈，夜饭没吃，我便早早地上了床去。睡到半夜父亲却把我摇醒，好像求我一样问：“你真的没拿人家的钱？”我朝父亲点了一下头。然后然后父亲就拿手去我脸上轻轻摸了摸，又把他的脸扭到一边，看着窗外的夜色和月光。一会儿他就出去了，坐在院落里，孤零零地坐在我跪过的石板地上的一张凳子上，望着天空，让夜露潮润着，直到我又睡了一觉起床小解，父亲还在那儿静静地坐着没有动。</w:t>
      </w:r>
    </w:p>
    <w:p w:rsidR="00615C56" w:rsidRPr="00240BC3" w:rsidRDefault="00615C56" w:rsidP="00615C56">
      <w:pPr>
        <w:widowControl/>
        <w:snapToGrid w:val="0"/>
        <w:ind w:firstLineChars="200"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6）第三次，父亲是最最应该打我的，应该把我打得鼻青脸肿、头破血流的，可是父亲没打我。那时我已经十几岁。到乡公所里去玩耍，看见一个乡干部屋里的窗台上，放着一个精美铝盒的刮脸刀，我便把手从窗缝伸进去，把那刮脸刀盒偷出来，回去对我父亲说，我在路上拾了一个刮脸刀。</w:t>
      </w:r>
    </w:p>
    <w:p w:rsidR="00615C56" w:rsidRPr="00240BC3" w:rsidRDefault="00615C56" w:rsidP="00615C56">
      <w:pPr>
        <w:widowControl/>
        <w:snapToGrid w:val="0"/>
        <w:ind w:firstLineChars="200"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7）父亲不是一个刨根问底的人，我也不再是一个单纯素洁的乡村孩子了。到后来，那个刮脸刀，父亲就长长久久地用将下来了。每隔三朝两日，我看见父亲对着刮脸刀里的小镜刮脸时，心里就特别温暖和舒展，好像那是我买给父亲的礼物一样。多年后，我当兵回家休假时，看见病中的父亲还在用着那个刮脸刀架在刮脸，心里才有一丝说不清的酸楚升上来。我对父亲说：“这刮脸刀你用了十多年，下次回来我给你捎一个新的吧。”父亲说：“不用，还好哩，结实呢，我死了这刀架也还用不坏。”</w:t>
      </w:r>
    </w:p>
    <w:p w:rsidR="00615C56" w:rsidRPr="00240BC3" w:rsidRDefault="00615C56" w:rsidP="00615C56">
      <w:pPr>
        <w:widowControl/>
        <w:snapToGrid w:val="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 xml:space="preserve">    （8）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>听到这儿，我有些想掉泪，也和当年打我的父亲样，把脸扭到了一边去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。【批注：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 xml:space="preserve">           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】</w:t>
      </w:r>
    </w:p>
    <w:p w:rsidR="00615C56" w:rsidRPr="00240BC3" w:rsidRDefault="00615C56" w:rsidP="00615C56">
      <w:pPr>
        <w:widowControl/>
        <w:snapToGrid w:val="0"/>
        <w:ind w:firstLineChars="200"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lastRenderedPageBreak/>
        <w:t>（9）两年后，我的父亲病故了。回家安葬完了父亲，收拾他用过的东西时，</w:t>
      </w:r>
      <w:r w:rsidRPr="00240BC3">
        <w:rPr>
          <w:rFonts w:ascii="楷体_GB2312" w:eastAsia="楷体_GB2312" w:hAnsi="宋体" w:cs="宋体" w:hint="eastAsia"/>
          <w:color w:val="000000"/>
          <w:szCs w:val="21"/>
          <w:u w:val="single"/>
        </w:rPr>
        <w:t>我看见那个铝盒刮脸刀静静地放在我家的窗台上，黄漆脱得一点都没了，铝盒的白色在锃光发亮地闪耀着。</w:t>
      </w:r>
    </w:p>
    <w:p w:rsidR="00615C56" w:rsidRPr="00240BC3" w:rsidRDefault="00615C56" w:rsidP="00615C56">
      <w:pPr>
        <w:widowControl/>
        <w:snapToGrid w:val="0"/>
        <w:ind w:firstLine="420"/>
        <w:jc w:val="left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（10）算到现在，父亲已经离开我二十四五年了。我不停地想念他。而每次想念父亲，又似乎都是从他对我的痛打开始的。我没想到，活到今天，父亲对我的痛打，竟使我那样感到安慰和幸福。可惜的是，父亲最最该痛打、暴打我的那一次，却被我遮掩过去了。而且是时至今日，我都还没有为那次正本真切的偷盗而懊悔。只是觉得，父亲要是在那次我真正的偷盗之后，能再对我有一次痛打就好了。在父亲的一生中，要能再对我痛打十次八次就好了。觉得父亲如果今天还能如往日一样打我骂我，我该有何样的安慰、幸福啊。</w:t>
      </w:r>
    </w:p>
    <w:p w:rsidR="00615C56" w:rsidRPr="00240BC3" w:rsidRDefault="00615C56" w:rsidP="00615C56">
      <w:pPr>
        <w:widowControl/>
        <w:snapToGrid w:val="0"/>
        <w:ind w:firstLine="420"/>
        <w:jc w:val="right"/>
        <w:rPr>
          <w:rFonts w:ascii="仿宋_GB2312" w:eastAsia="仿宋_GB2312" w:hAnsi="宋体" w:cs="宋体" w:hint="eastAsia"/>
          <w:color w:val="000000"/>
          <w:szCs w:val="21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（节选自《我与父辈》，有删改）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11．文中写了三次“打”，为什么作者说第三次是“</w:t>
      </w:r>
      <w:r w:rsidRPr="009E2452">
        <w:rPr>
          <w:rFonts w:ascii="宋体" w:hAnsi="宋体" w:cs="宋体" w:hint="eastAsia"/>
          <w:color w:val="000000"/>
          <w:szCs w:val="21"/>
        </w:rPr>
        <w:t>最最该打我</w:t>
      </w:r>
      <w:r>
        <w:rPr>
          <w:rFonts w:ascii="宋体" w:hAnsi="宋体" w:cs="宋体" w:hint="eastAsia"/>
          <w:color w:val="000000"/>
          <w:szCs w:val="21"/>
        </w:rPr>
        <w:t>的”？（3分）</w:t>
      </w:r>
    </w:p>
    <w:p w:rsidR="00615C56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12．参考第（3）段的批注示例，对第（8）段的画线句加以品析，完成批注。（4分）</w:t>
      </w:r>
    </w:p>
    <w:p w:rsidR="00615C56" w:rsidRPr="009E2452" w:rsidRDefault="00615C56" w:rsidP="00615C56">
      <w:pPr>
        <w:widowControl/>
        <w:snapToGrid w:val="0"/>
        <w:jc w:val="lef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13．结合语境，说说第（9）段画线句详细描写刮脸刀的作用。（4分）</w:t>
      </w:r>
    </w:p>
    <w:p w:rsidR="00615C56" w:rsidRPr="00CF3B43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14．读书交流时，同学们对父亲的“打”有以下不同的认识。请你也发表看法，并结合文章内容作适当的阐述。（6分）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同学A：这个父亲有些粗暴，他教育孩子主要靠“打”。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同学B：“打是亲，骂是爱”，父亲的“打”，其实就是爱的表现。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同学C：只有经过多年，作者才能明白父亲的“打”是一种安慰和幸福。</w:t>
      </w:r>
    </w:p>
    <w:p w:rsidR="00615C56" w:rsidRPr="00991FD1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  <w:u w:val="single"/>
        </w:rPr>
      </w:pPr>
      <w:r>
        <w:rPr>
          <w:rFonts w:ascii="宋体" w:hAnsi="宋体" w:cs="宋体" w:hint="eastAsia"/>
          <w:color w:val="000000"/>
          <w:szCs w:val="21"/>
        </w:rPr>
        <w:t>我的看法和阐述：</w:t>
      </w:r>
      <w:r>
        <w:rPr>
          <w:rFonts w:ascii="宋体" w:hAnsi="宋体" w:cs="宋体" w:hint="eastAsia"/>
          <w:color w:val="000000"/>
          <w:szCs w:val="21"/>
          <w:u w:val="single"/>
        </w:rPr>
        <w:t xml:space="preserve">                                       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三、古诗文阅读（27分）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（一）（4分）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田家</w:t>
      </w:r>
    </w:p>
    <w:p w:rsidR="00615C56" w:rsidRPr="00240BC3" w:rsidRDefault="00615C56" w:rsidP="00615C56">
      <w:pPr>
        <w:widowControl/>
        <w:snapToGrid w:val="0"/>
        <w:jc w:val="center"/>
        <w:rPr>
          <w:rStyle w:val="question-title2"/>
          <w:rFonts w:ascii="楷体_GB2312" w:eastAsia="楷体_GB2312" w:hint="eastAsia"/>
          <w:b/>
          <w:bCs/>
          <w:kern w:val="36"/>
          <w:szCs w:val="21"/>
        </w:rPr>
      </w:pPr>
      <w:r w:rsidRPr="00240BC3">
        <w:rPr>
          <w:rStyle w:val="question-title2"/>
          <w:rFonts w:ascii="楷体_GB2312" w:eastAsia="楷体_GB2312" w:hint="eastAsia"/>
          <w:b/>
          <w:bCs/>
          <w:kern w:val="36"/>
          <w:szCs w:val="21"/>
        </w:rPr>
        <w:t>郑獬</w:t>
      </w:r>
    </w:p>
    <w:p w:rsidR="00615C56" w:rsidRPr="00240BC3" w:rsidRDefault="00615C56" w:rsidP="00615C56">
      <w:pPr>
        <w:widowControl/>
        <w:snapToGrid w:val="0"/>
        <w:jc w:val="center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田家汩汩流水浑①，一树高花明远村。</w:t>
      </w:r>
    </w:p>
    <w:p w:rsidR="00615C56" w:rsidRPr="00240BC3" w:rsidRDefault="00615C56" w:rsidP="00615C56">
      <w:pPr>
        <w:widowControl/>
        <w:snapToGrid w:val="0"/>
        <w:jc w:val="center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云意不知残照②好，却将微雨送黄昏。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【注释】①</w:t>
      </w:r>
      <w:r w:rsidRPr="004871BD">
        <w:rPr>
          <w:rFonts w:ascii="宋体" w:hAnsi="宋体" w:cs="宋体" w:hint="eastAsia"/>
          <w:color w:val="000000"/>
          <w:szCs w:val="21"/>
        </w:rPr>
        <w:t>浑</w:t>
      </w:r>
      <w:r>
        <w:rPr>
          <w:rFonts w:ascii="宋体" w:hAnsi="宋体" w:cs="宋体" w:hint="eastAsia"/>
          <w:color w:val="000000"/>
          <w:szCs w:val="21"/>
        </w:rPr>
        <w:t>：这里是满的意思。②</w:t>
      </w:r>
      <w:r w:rsidRPr="004871BD">
        <w:rPr>
          <w:rFonts w:ascii="宋体" w:hAnsi="宋体" w:cs="宋体" w:hint="eastAsia"/>
          <w:color w:val="000000"/>
          <w:szCs w:val="21"/>
        </w:rPr>
        <w:t>残照</w:t>
      </w:r>
      <w:r>
        <w:rPr>
          <w:rFonts w:ascii="宋体" w:hAnsi="宋体" w:cs="宋体" w:hint="eastAsia"/>
          <w:color w:val="000000"/>
          <w:szCs w:val="21"/>
        </w:rPr>
        <w:t>：夕阳。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15．前两句描绘了一幅流水汩汩、</w:t>
      </w:r>
      <w:r w:rsidRPr="004871BD">
        <w:rPr>
          <w:rFonts w:ascii="宋体" w:hAnsi="宋体" w:cs="宋体" w:hint="eastAsia"/>
          <w:color w:val="000000"/>
          <w:szCs w:val="21"/>
        </w:rPr>
        <w:t>高花</w:t>
      </w:r>
      <w:r>
        <w:rPr>
          <w:rFonts w:ascii="宋体" w:hAnsi="宋体" w:cs="宋体" w:hint="eastAsia"/>
          <w:color w:val="000000"/>
          <w:szCs w:val="21"/>
        </w:rPr>
        <w:t>满树的景象，其中“</w:t>
      </w:r>
      <w:r w:rsidRPr="00742FB8">
        <w:rPr>
          <w:rFonts w:ascii="宋体" w:hAnsi="宋体" w:cs="宋体" w:hint="eastAsia"/>
          <w:color w:val="000000"/>
          <w:szCs w:val="21"/>
          <w:u w:val="single"/>
        </w:rPr>
        <w:t xml:space="preserve">       </w:t>
      </w:r>
      <w:r>
        <w:rPr>
          <w:rFonts w:ascii="宋体" w:hAnsi="宋体" w:cs="宋体" w:hint="eastAsia"/>
          <w:color w:val="000000"/>
          <w:szCs w:val="21"/>
        </w:rPr>
        <w:t>”字尽现田园清朗的意境。（2分）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16．云本无知，诗人却怨云“不知”。这看似无理的抱怨，蕴含着诗人怎样的思想感情？（2分）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（二）（10分）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三峡</w:t>
      </w:r>
    </w:p>
    <w:p w:rsidR="00615C56" w:rsidRPr="00240BC3" w:rsidRDefault="00615C56" w:rsidP="00615C56">
      <w:pPr>
        <w:widowControl/>
        <w:snapToGrid w:val="0"/>
        <w:jc w:val="center"/>
        <w:rPr>
          <w:rFonts w:ascii="仿宋_GB2312" w:eastAsia="仿宋_GB2312" w:hAnsi="宋体" w:cs="宋体" w:hint="eastAsia"/>
          <w:color w:val="000000"/>
          <w:szCs w:val="21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郦道元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自三峡七百里中，两岸连山，略无阙处。重岩叠嶂，隐天蔽日。自非亭午夜分，不见曦月。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至于夏水襄陵，沿溯阻绝。或王命急宣，有时朝发白帝，暮到江陵，其间千二百里，虽乘奔御风，不以疾也。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春冬之时，则素湍绿潭，回清倒影。绝</w:t>
      </w:r>
      <w:r w:rsidRPr="00240BC3">
        <w:rPr>
          <w:rFonts w:ascii="楷体_GB2312" w:hAnsi="宋体" w:cs="宋体" w:hint="eastAsia"/>
          <w:color w:val="000000"/>
          <w:szCs w:val="21"/>
        </w:rPr>
        <w:t>巘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多生怪柏，悬泉瀑布，飞漱其间。清荣峻茂，良多趣味。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每至晴初霜旦，林寒涧肃，常有高猿长啸，属引凄异，空谷传响，哀转久绝。故渔者歌曰：“巴东三峡巫峡长，猿鸣三声泪沾裳。”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17．解释下列句中的加点词语。（4分）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（1）不见</w:t>
      </w:r>
      <w:r w:rsidRPr="00742FB8">
        <w:rPr>
          <w:rFonts w:ascii="宋体" w:hAnsi="宋体" w:cs="宋体" w:hint="eastAsia"/>
          <w:color w:val="000000"/>
          <w:szCs w:val="21"/>
          <w:em w:val="dot"/>
        </w:rPr>
        <w:t>曦</w:t>
      </w:r>
      <w:r>
        <w:rPr>
          <w:rFonts w:ascii="宋体" w:hAnsi="宋体" w:cs="宋体" w:hint="eastAsia"/>
          <w:color w:val="000000"/>
          <w:szCs w:val="21"/>
        </w:rPr>
        <w:t>月    （2）沿</w:t>
      </w:r>
      <w:r w:rsidRPr="00742FB8">
        <w:rPr>
          <w:rFonts w:ascii="宋体" w:hAnsi="宋体" w:cs="宋体" w:hint="eastAsia"/>
          <w:color w:val="000000"/>
          <w:szCs w:val="21"/>
          <w:em w:val="dot"/>
        </w:rPr>
        <w:t>溯</w:t>
      </w:r>
      <w:r>
        <w:rPr>
          <w:rFonts w:ascii="宋体" w:hAnsi="宋体" w:cs="宋体" w:hint="eastAsia"/>
          <w:color w:val="000000"/>
          <w:szCs w:val="21"/>
        </w:rPr>
        <w:t>阻绝   （3）</w:t>
      </w:r>
      <w:r w:rsidRPr="00742FB8">
        <w:rPr>
          <w:rFonts w:ascii="宋体" w:hAnsi="宋体" w:cs="宋体" w:hint="eastAsia"/>
          <w:color w:val="000000"/>
          <w:szCs w:val="21"/>
          <w:em w:val="dot"/>
        </w:rPr>
        <w:t>或</w:t>
      </w:r>
      <w:r>
        <w:rPr>
          <w:rFonts w:ascii="宋体" w:hAnsi="宋体" w:cs="宋体" w:hint="eastAsia"/>
          <w:color w:val="000000"/>
          <w:szCs w:val="21"/>
        </w:rPr>
        <w:t>王命急宣  （4）每至晴初霜</w:t>
      </w:r>
      <w:r w:rsidRPr="00742FB8">
        <w:rPr>
          <w:rFonts w:ascii="宋体" w:hAnsi="宋体" w:cs="宋体" w:hint="eastAsia"/>
          <w:color w:val="000000"/>
          <w:szCs w:val="21"/>
          <w:em w:val="dot"/>
        </w:rPr>
        <w:t>旦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18．用现代汉语写出下面句子的意思。（3分）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虽乘奔御风，不以疾也。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19．文章结尾引用“巴东三峡巫峡长，袁鸣三声泪粘裳”有什么作用？（3分）</w:t>
      </w:r>
    </w:p>
    <w:p w:rsidR="00615C56" w:rsidRPr="00240BC3" w:rsidRDefault="00615C56" w:rsidP="00615C56">
      <w:pPr>
        <w:widowControl/>
        <w:snapToGrid w:val="0"/>
        <w:jc w:val="center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（三）（13分）</w:t>
      </w:r>
    </w:p>
    <w:p w:rsidR="00615C56" w:rsidRPr="00240BC3" w:rsidRDefault="00615C56" w:rsidP="00615C56">
      <w:pPr>
        <w:wordWrap w:val="0"/>
        <w:ind w:firstLineChars="200" w:firstLine="420"/>
        <w:rPr>
          <w:rFonts w:ascii="楷体_GB2312" w:eastAsia="楷体_GB2312" w:hint="eastAsia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初，晖</w:t>
      </w:r>
      <w:r w:rsidRPr="00240BC3">
        <w:rPr>
          <w:rFonts w:ascii="楷体_GB2312" w:eastAsia="楷体_GB2312" w:hAnsi="宋体" w:cs="宋体" w:hint="eastAsia"/>
          <w:color w:val="000000"/>
          <w:szCs w:val="21"/>
          <w:vertAlign w:val="superscript"/>
        </w:rPr>
        <w:t>①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同县张堪素有名称</w:t>
      </w:r>
      <w:r w:rsidRPr="00240BC3">
        <w:rPr>
          <w:rFonts w:ascii="楷体_GB2312" w:eastAsia="楷体_GB2312" w:hAnsi="宋体" w:cs="宋体" w:hint="eastAsia"/>
          <w:color w:val="000000"/>
          <w:szCs w:val="21"/>
          <w:vertAlign w:val="superscript"/>
        </w:rPr>
        <w:t>②</w:t>
      </w:r>
      <w:r w:rsidRPr="00240BC3">
        <w:rPr>
          <w:rFonts w:ascii="楷体_GB2312" w:eastAsia="楷体_GB2312" w:hAnsi="宋体" w:cs="宋体" w:hint="eastAsia"/>
          <w:color w:val="000000"/>
          <w:szCs w:val="21"/>
        </w:rPr>
        <w:t>，</w:t>
      </w:r>
      <w:r w:rsidRPr="00240BC3">
        <w:rPr>
          <w:rFonts w:ascii="楷体_GB2312" w:eastAsia="楷体_GB2312" w:hint="eastAsia"/>
        </w:rPr>
        <w:t>尝于太学</w:t>
      </w:r>
      <w:r w:rsidRPr="00240BC3">
        <w:rPr>
          <w:rFonts w:ascii="楷体_GB2312" w:eastAsia="楷体_GB2312" w:hAnsi="宋体" w:cs="宋体" w:hint="eastAsia"/>
          <w:color w:val="000000"/>
          <w:szCs w:val="21"/>
          <w:vertAlign w:val="superscript"/>
        </w:rPr>
        <w:t>③</w:t>
      </w:r>
      <w:r w:rsidRPr="00240BC3">
        <w:rPr>
          <w:rFonts w:ascii="楷体_GB2312" w:eastAsia="楷体_GB2312" w:hint="eastAsia"/>
        </w:rPr>
        <w:t>见晖，甚重之，接以友道，乃把晖臂曰：“欲以妻子托朱生。”晖以堪先达</w:t>
      </w:r>
      <w:r w:rsidRPr="00240BC3">
        <w:rPr>
          <w:rFonts w:ascii="楷体_GB2312" w:eastAsia="楷体_GB2312" w:hAnsi="宋体" w:cs="宋体" w:hint="eastAsia"/>
          <w:color w:val="000000"/>
          <w:szCs w:val="21"/>
          <w:vertAlign w:val="superscript"/>
        </w:rPr>
        <w:t>④</w:t>
      </w:r>
      <w:r w:rsidRPr="00240BC3">
        <w:rPr>
          <w:rFonts w:ascii="楷体_GB2312" w:eastAsia="楷体_GB2312" w:hint="eastAsia"/>
        </w:rPr>
        <w:t>，举手未敢对，自后不复相见。堪卒，晖闻其妻子贫困，乃自往候视，厚赈赡</w:t>
      </w:r>
      <w:r w:rsidRPr="00240BC3">
        <w:rPr>
          <w:rFonts w:ascii="楷体_GB2312" w:eastAsia="楷体_GB2312" w:hAnsi="宋体" w:cs="宋体" w:hint="eastAsia"/>
          <w:color w:val="000000"/>
          <w:szCs w:val="21"/>
          <w:vertAlign w:val="superscript"/>
        </w:rPr>
        <w:t>⑤</w:t>
      </w:r>
      <w:r w:rsidRPr="00240BC3">
        <w:rPr>
          <w:rFonts w:ascii="楷体_GB2312" w:eastAsia="楷体_GB2312" w:hint="eastAsia"/>
        </w:rPr>
        <w:t>之。晖少子怪而问曰：“大人不与堪为友，平生未曾相闻，子孙窃怪之。”</w:t>
      </w:r>
      <w:r w:rsidRPr="00240BC3">
        <w:rPr>
          <w:rFonts w:ascii="楷体_GB2312" w:eastAsia="楷体_GB2312" w:hint="eastAsia"/>
        </w:rPr>
        <w:lastRenderedPageBreak/>
        <w:t>晖曰：“堪尝有知己之言，吾以信于心也。”</w:t>
      </w:r>
    </w:p>
    <w:p w:rsidR="00615C56" w:rsidRPr="00240BC3" w:rsidRDefault="00615C56" w:rsidP="00615C56">
      <w:pPr>
        <w:widowControl/>
        <w:snapToGrid w:val="0"/>
        <w:ind w:firstLineChars="200" w:firstLine="420"/>
        <w:jc w:val="right"/>
        <w:rPr>
          <w:rFonts w:ascii="仿宋_GB2312" w:eastAsia="仿宋_GB2312" w:hAnsi="宋体" w:cs="宋体" w:hint="eastAsia"/>
          <w:color w:val="000000"/>
          <w:szCs w:val="21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（</w:t>
      </w:r>
      <w:r w:rsidRPr="00240BC3">
        <w:rPr>
          <w:rFonts w:ascii="仿宋_GB2312" w:eastAsia="仿宋_GB2312" w:hint="eastAsia"/>
        </w:rPr>
        <w:t>节选自《后汉书》</w:t>
      </w:r>
      <w:r w:rsidRPr="00240BC3">
        <w:rPr>
          <w:rFonts w:ascii="仿宋_GB2312" w:eastAsia="仿宋_GB2312" w:hAnsi="宋体" w:cs="宋体" w:hint="eastAsia"/>
          <w:color w:val="000000"/>
          <w:szCs w:val="21"/>
        </w:rPr>
        <w:t>）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仿宋_GB2312" w:eastAsia="仿宋_GB2312" w:hAnsi="宋体" w:cs="宋体" w:hint="eastAsia"/>
          <w:color w:val="000000"/>
          <w:szCs w:val="21"/>
        </w:rPr>
      </w:pPr>
      <w:r w:rsidRPr="00240BC3">
        <w:rPr>
          <w:rFonts w:ascii="仿宋_GB2312" w:eastAsia="仿宋_GB2312" w:hAnsi="宋体" w:cs="宋体" w:hint="eastAsia"/>
          <w:color w:val="000000"/>
          <w:szCs w:val="21"/>
        </w:rPr>
        <w:t>【注释】①晖：朱晖，与张堪同为东汉人。②名称：名声，名望。③大学：汉朝设在京城的最高学府。④先达：指有道德、有学问的前辈。⑤赈赡：救济，周济。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20．解释下列句中的加点词语。（4分）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（1）晖同县张堪</w:t>
      </w:r>
      <w:r w:rsidRPr="00464797">
        <w:rPr>
          <w:rFonts w:ascii="宋体" w:hAnsi="宋体" w:cs="宋体" w:hint="eastAsia"/>
          <w:color w:val="000000"/>
          <w:szCs w:val="21"/>
          <w:em w:val="dot"/>
        </w:rPr>
        <w:t>素</w:t>
      </w:r>
      <w:r>
        <w:rPr>
          <w:rFonts w:ascii="宋体" w:hAnsi="宋体" w:cs="宋体" w:hint="eastAsia"/>
          <w:color w:val="000000"/>
          <w:szCs w:val="21"/>
        </w:rPr>
        <w:t>有名称   （2）乃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把</w:t>
      </w:r>
      <w:r>
        <w:rPr>
          <w:rFonts w:ascii="宋体" w:hAnsi="宋体" w:cs="宋体" w:hint="eastAsia"/>
          <w:color w:val="000000"/>
          <w:szCs w:val="21"/>
        </w:rPr>
        <w:t>晖臂曰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（3）举手未敢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对</w:t>
      </w:r>
      <w:r>
        <w:rPr>
          <w:rFonts w:ascii="宋体" w:hAnsi="宋体" w:cs="宋体" w:hint="eastAsia"/>
          <w:color w:val="000000"/>
          <w:szCs w:val="21"/>
        </w:rPr>
        <w:t xml:space="preserve">            （4）子孙窃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怪</w:t>
      </w:r>
      <w:r>
        <w:rPr>
          <w:rFonts w:ascii="宋体" w:hAnsi="宋体" w:cs="宋体" w:hint="eastAsia"/>
          <w:color w:val="000000"/>
          <w:szCs w:val="21"/>
        </w:rPr>
        <w:t>之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21．下列句中加点词的意义和用法与例句相同的一项是（    ）（3分）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例句：欲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以</w:t>
      </w:r>
      <w:r>
        <w:rPr>
          <w:rFonts w:ascii="宋体" w:hAnsi="宋体" w:cs="宋体" w:hint="eastAsia"/>
          <w:color w:val="000000"/>
          <w:szCs w:val="21"/>
        </w:rPr>
        <w:t>妻子托来生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A．属予作文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以</w:t>
      </w:r>
      <w:r>
        <w:rPr>
          <w:rFonts w:ascii="宋体" w:hAnsi="宋体" w:cs="宋体" w:hint="eastAsia"/>
          <w:color w:val="000000"/>
          <w:szCs w:val="21"/>
        </w:rPr>
        <w:t>记之   B．晖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以</w:t>
      </w:r>
      <w:r>
        <w:rPr>
          <w:rFonts w:ascii="宋体" w:hAnsi="宋体" w:cs="宋体" w:hint="eastAsia"/>
          <w:color w:val="000000"/>
          <w:szCs w:val="21"/>
        </w:rPr>
        <w:t>堪先达   C．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以</w:t>
      </w:r>
      <w:r>
        <w:rPr>
          <w:rFonts w:ascii="宋体" w:hAnsi="宋体" w:cs="宋体" w:hint="eastAsia"/>
          <w:color w:val="000000"/>
          <w:szCs w:val="21"/>
        </w:rPr>
        <w:t>残年余力    D．故临崩寄臣</w:t>
      </w:r>
      <w:r w:rsidRPr="007F6413">
        <w:rPr>
          <w:rFonts w:ascii="宋体" w:hAnsi="宋体" w:cs="宋体" w:hint="eastAsia"/>
          <w:color w:val="000000"/>
          <w:szCs w:val="21"/>
          <w:em w:val="dot"/>
        </w:rPr>
        <w:t>以</w:t>
      </w:r>
      <w:r>
        <w:rPr>
          <w:rFonts w:ascii="宋体" w:hAnsi="宋体" w:cs="宋体" w:hint="eastAsia"/>
          <w:color w:val="000000"/>
          <w:szCs w:val="21"/>
        </w:rPr>
        <w:t>大事也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22．用现代汉语写出下面句子的意思。（3分）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晖闻妻子贫困，乃自往候视，厚赈赡之。</w:t>
      </w:r>
    </w:p>
    <w:p w:rsidR="00615C56" w:rsidRDefault="00615C56" w:rsidP="00615C56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23．结合文中朱晖的言行说说他是个怎样的人。（3分）</w:t>
      </w:r>
    </w:p>
    <w:p w:rsidR="00615C56" w:rsidRPr="00240BC3" w:rsidRDefault="00615C56" w:rsidP="00615C56">
      <w:pPr>
        <w:widowControl/>
        <w:snapToGrid w:val="0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四、写作（60分）</w:t>
      </w:r>
    </w:p>
    <w:p w:rsidR="00615C56" w:rsidRPr="00240BC3" w:rsidRDefault="00615C56" w:rsidP="00615C56">
      <w:pPr>
        <w:widowControl/>
        <w:snapToGrid w:val="0"/>
        <w:rPr>
          <w:rFonts w:ascii="黑体" w:eastAsia="黑体" w:hAnsi="宋体" w:cs="宋体" w:hint="eastAsia"/>
          <w:color w:val="000000"/>
          <w:szCs w:val="21"/>
        </w:rPr>
      </w:pPr>
      <w:r w:rsidRPr="00240BC3">
        <w:rPr>
          <w:rFonts w:ascii="黑体" w:eastAsia="黑体" w:hAnsi="宋体" w:cs="宋体" w:hint="eastAsia"/>
          <w:color w:val="000000"/>
          <w:szCs w:val="21"/>
        </w:rPr>
        <w:t>24．根据要求作文。（60分）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走过岁月的四季，我们一路向前走；穿过历史的尘烟，我们的民族向前走。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总有一种力量激励着我们向前走。向前走，需要满怀的激情；向前走，需要理性的思索。</w:t>
      </w:r>
    </w:p>
    <w:p w:rsidR="00615C56" w:rsidRPr="00240BC3" w:rsidRDefault="00615C56" w:rsidP="00615C56">
      <w:pPr>
        <w:widowControl/>
        <w:snapToGrid w:val="0"/>
        <w:ind w:firstLineChars="200" w:firstLine="420"/>
        <w:rPr>
          <w:rFonts w:ascii="楷体_GB2312" w:eastAsia="楷体_GB2312" w:hAnsi="宋体" w:cs="宋体" w:hint="eastAsia"/>
          <w:color w:val="000000"/>
          <w:szCs w:val="21"/>
        </w:rPr>
      </w:pPr>
      <w:r w:rsidRPr="00240BC3">
        <w:rPr>
          <w:rFonts w:ascii="楷体_GB2312" w:eastAsia="楷体_GB2312" w:hAnsi="宋体" w:cs="宋体" w:hint="eastAsia"/>
          <w:color w:val="000000"/>
          <w:szCs w:val="21"/>
        </w:rPr>
        <w:t>向前走是成长，是希望，是信念，是责任，是挑战，是突破……</w:t>
      </w:r>
    </w:p>
    <w:p w:rsidR="00615C56" w:rsidRDefault="00615C56" w:rsidP="00615C56">
      <w:pPr>
        <w:widowControl/>
        <w:snapToGrid w:val="0"/>
        <w:ind w:firstLineChars="200" w:firstLine="42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请以“向前走”为题写一篇文章。</w:t>
      </w:r>
    </w:p>
    <w:p w:rsidR="00615C56" w:rsidRPr="00926984" w:rsidRDefault="00615C56" w:rsidP="00615C56">
      <w:pPr>
        <w:widowControl/>
        <w:snapToGrid w:val="0"/>
        <w:ind w:firstLineChars="200" w:firstLine="42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要求：①文体自选；②不少于600字（写成诗歌不少于16行）；③文中不得出现真实的地名、校名、人名。</w:t>
      </w:r>
    </w:p>
    <w:p w:rsidR="0055330E" w:rsidRPr="00615C56" w:rsidRDefault="0055330E">
      <w:pPr>
        <w:rPr>
          <w:rFonts w:hint="eastAsia"/>
        </w:rPr>
      </w:pPr>
    </w:p>
    <w:sectPr w:rsidR="0055330E" w:rsidRPr="00615C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30E" w:rsidRDefault="0055330E" w:rsidP="00615C56">
      <w:r>
        <w:separator/>
      </w:r>
    </w:p>
  </w:endnote>
  <w:endnote w:type="continuationSeparator" w:id="1">
    <w:p w:rsidR="0055330E" w:rsidRDefault="0055330E" w:rsidP="00615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30E" w:rsidRDefault="0055330E" w:rsidP="00615C56">
      <w:r>
        <w:separator/>
      </w:r>
    </w:p>
  </w:footnote>
  <w:footnote w:type="continuationSeparator" w:id="1">
    <w:p w:rsidR="0055330E" w:rsidRDefault="0055330E" w:rsidP="00615C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5C56"/>
    <w:rsid w:val="0055330E"/>
    <w:rsid w:val="00615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C5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5C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5C5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5C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5C56"/>
    <w:rPr>
      <w:sz w:val="18"/>
      <w:szCs w:val="18"/>
    </w:rPr>
  </w:style>
  <w:style w:type="table" w:styleId="a5">
    <w:name w:val="Table Grid"/>
    <w:basedOn w:val="a1"/>
    <w:rsid w:val="00615C56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615C56"/>
  </w:style>
  <w:style w:type="character" w:customStyle="1" w:styleId="question-title2">
    <w:name w:val="question-title2"/>
    <w:basedOn w:val="a0"/>
    <w:rsid w:val="00615C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949</Words>
  <Characters>5410</Characters>
  <Application>Microsoft Office Word</Application>
  <DocSecurity>0</DocSecurity>
  <Lines>45</Lines>
  <Paragraphs>12</Paragraphs>
  <ScaleCrop>false</ScaleCrop>
  <Company>微软中国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2013-02-27T06:44:00Z</dcterms:created>
  <dcterms:modified xsi:type="dcterms:W3CDTF">2013-02-27T06:45:00Z</dcterms:modified>
</cp:coreProperties>
</file>